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8C" w:rsidRDefault="00B2498C" w:rsidP="00B97318">
      <w:pPr>
        <w:overflowPunct/>
        <w:rPr>
          <w:b/>
          <w:sz w:val="32"/>
          <w:szCs w:val="32"/>
          <w:lang w:val="en-US"/>
        </w:rPr>
      </w:pPr>
    </w:p>
    <w:p w:rsidR="00712EF7" w:rsidRPr="00712EF7" w:rsidRDefault="00712EF7" w:rsidP="00B97318">
      <w:pPr>
        <w:overflowPunct/>
        <w:rPr>
          <w:b/>
          <w:sz w:val="32"/>
          <w:szCs w:val="32"/>
          <w:lang w:val="en-US"/>
        </w:rPr>
      </w:pPr>
    </w:p>
    <w:p w:rsidR="007F195C" w:rsidRPr="007F195C" w:rsidRDefault="007F195C" w:rsidP="00B97318">
      <w:pPr>
        <w:overflowPunct/>
        <w:rPr>
          <w:b/>
          <w:sz w:val="32"/>
          <w:szCs w:val="32"/>
        </w:rPr>
      </w:pPr>
    </w:p>
    <w:p w:rsidR="00B0663F" w:rsidRPr="00B0663F" w:rsidRDefault="00B0663F" w:rsidP="00B0663F">
      <w:pPr>
        <w:overflowPunct/>
        <w:jc w:val="both"/>
        <w:rPr>
          <w:rFonts w:eastAsiaTheme="minorHAnsi"/>
          <w:b/>
          <w:sz w:val="32"/>
          <w:szCs w:val="32"/>
          <w:lang w:eastAsia="en-US"/>
        </w:rPr>
      </w:pPr>
      <w:r>
        <w:rPr>
          <w:b/>
          <w:sz w:val="32"/>
          <w:szCs w:val="32"/>
          <w:lang w:val="en-US"/>
        </w:rPr>
        <w:tab/>
      </w:r>
      <w:r w:rsidR="00C43744" w:rsidRPr="00B97318">
        <w:rPr>
          <w:b/>
          <w:sz w:val="32"/>
          <w:szCs w:val="32"/>
        </w:rPr>
        <w:t>ОБЕКТ</w:t>
      </w:r>
      <w:r w:rsidR="00C43744" w:rsidRPr="00B0663F">
        <w:rPr>
          <w:b/>
          <w:sz w:val="32"/>
          <w:szCs w:val="32"/>
        </w:rPr>
        <w:t>:</w:t>
      </w:r>
      <w:r w:rsidR="007B0EE2" w:rsidRPr="00B0663F">
        <w:rPr>
          <w:b/>
          <w:sz w:val="32"/>
          <w:szCs w:val="32"/>
          <w:lang w:val="en-US"/>
        </w:rPr>
        <w:t xml:space="preserve"> </w:t>
      </w:r>
      <w:r w:rsidR="00F65322">
        <w:rPr>
          <w:rFonts w:eastAsiaTheme="minorHAnsi"/>
          <w:b/>
          <w:sz w:val="32"/>
          <w:szCs w:val="32"/>
          <w:lang w:eastAsia="en-US"/>
        </w:rPr>
        <w:t>„</w:t>
      </w:r>
      <w:r w:rsidRPr="00B0663F">
        <w:rPr>
          <w:rFonts w:eastAsiaTheme="minorHAnsi"/>
          <w:b/>
          <w:sz w:val="32"/>
          <w:szCs w:val="32"/>
          <w:lang w:eastAsia="en-US"/>
        </w:rPr>
        <w:t>Преустройство на част от първи етаж  и сутерен на терапевтичен блок "В" в отделение за хемодиализа и пристройки - коридор и евакуационна стълба”- п.и. с</w:t>
      </w:r>
      <w:r>
        <w:rPr>
          <w:rFonts w:eastAsiaTheme="minorHAnsi"/>
          <w:b/>
          <w:sz w:val="32"/>
          <w:szCs w:val="32"/>
          <w:lang w:val="en-US" w:eastAsia="en-US"/>
        </w:rPr>
        <w:t xml:space="preserve"> </w:t>
      </w:r>
      <w:r w:rsidRPr="00B0663F">
        <w:rPr>
          <w:rFonts w:eastAsiaTheme="minorHAnsi"/>
          <w:b/>
          <w:sz w:val="32"/>
          <w:szCs w:val="32"/>
          <w:lang w:eastAsia="en-US"/>
        </w:rPr>
        <w:t xml:space="preserve">идентиф. 68850.502.179 у.п.и.I- за здравни нужди, кв. 524 , гр. Стара Загора </w:t>
      </w:r>
    </w:p>
    <w:p w:rsidR="00967C7B" w:rsidRPr="00B0663F" w:rsidRDefault="00967C7B" w:rsidP="00B0663F">
      <w:pPr>
        <w:jc w:val="center"/>
        <w:outlineLvl w:val="0"/>
        <w:rPr>
          <w:rFonts w:eastAsiaTheme="minorHAnsi"/>
          <w:b/>
          <w:sz w:val="32"/>
          <w:szCs w:val="32"/>
          <w:lang w:eastAsia="en-US"/>
        </w:rPr>
      </w:pPr>
    </w:p>
    <w:p w:rsidR="00714713" w:rsidRPr="00714713" w:rsidRDefault="00714713" w:rsidP="00714713">
      <w:pPr>
        <w:overflowPunct/>
        <w:jc w:val="both"/>
        <w:rPr>
          <w:b/>
          <w:sz w:val="32"/>
          <w:szCs w:val="32"/>
        </w:rPr>
      </w:pPr>
    </w:p>
    <w:p w:rsidR="00403980" w:rsidRDefault="00403980" w:rsidP="00403980">
      <w:pPr>
        <w:jc w:val="both"/>
        <w:rPr>
          <w:b/>
          <w:sz w:val="28"/>
          <w:szCs w:val="28"/>
        </w:rPr>
      </w:pPr>
      <w:r w:rsidRPr="007B0EE2">
        <w:rPr>
          <w:b/>
          <w:sz w:val="28"/>
          <w:szCs w:val="28"/>
        </w:rPr>
        <w:t>ФАЗА: ТП</w:t>
      </w:r>
    </w:p>
    <w:p w:rsidR="00B2498C" w:rsidRPr="00B2498C" w:rsidRDefault="00B2498C" w:rsidP="00403980">
      <w:pPr>
        <w:jc w:val="both"/>
        <w:rPr>
          <w:b/>
          <w:sz w:val="16"/>
          <w:szCs w:val="16"/>
        </w:rPr>
      </w:pPr>
    </w:p>
    <w:p w:rsidR="00B0663F" w:rsidRPr="00B0663F" w:rsidRDefault="00403980" w:rsidP="00403980">
      <w:pPr>
        <w:jc w:val="both"/>
        <w:rPr>
          <w:b/>
          <w:sz w:val="28"/>
          <w:szCs w:val="28"/>
          <w:lang w:val="en-US"/>
        </w:rPr>
      </w:pPr>
      <w:r w:rsidRPr="007B0EE2">
        <w:rPr>
          <w:b/>
          <w:sz w:val="28"/>
          <w:szCs w:val="28"/>
        </w:rPr>
        <w:t xml:space="preserve">ЧАСТ: ПОЖАРОИЗВЕСТЯВАНЕ </w:t>
      </w:r>
    </w:p>
    <w:p w:rsidR="00B2498C" w:rsidRPr="00B2498C" w:rsidRDefault="00B2498C" w:rsidP="00403980">
      <w:pPr>
        <w:jc w:val="both"/>
        <w:rPr>
          <w:b/>
          <w:sz w:val="16"/>
          <w:szCs w:val="16"/>
        </w:rPr>
      </w:pPr>
    </w:p>
    <w:p w:rsidR="00B0663F" w:rsidRPr="00B0663F" w:rsidRDefault="00B2498C" w:rsidP="00B0663F">
      <w:pPr>
        <w:overflowPunct/>
        <w:rPr>
          <w:rFonts w:eastAsiaTheme="minorHAnsi"/>
          <w:b/>
          <w:sz w:val="32"/>
          <w:szCs w:val="32"/>
          <w:lang w:eastAsia="en-US"/>
        </w:rPr>
      </w:pPr>
      <w:r>
        <w:rPr>
          <w:b/>
          <w:sz w:val="28"/>
          <w:szCs w:val="28"/>
        </w:rPr>
        <w:t>ВЪЗЛОЖИТЕЛ</w:t>
      </w:r>
      <w:r w:rsidRPr="00B0663F">
        <w:rPr>
          <w:b/>
          <w:sz w:val="32"/>
          <w:szCs w:val="32"/>
        </w:rPr>
        <w:t>:</w:t>
      </w:r>
      <w:r w:rsidRPr="00B0663F">
        <w:rPr>
          <w:b/>
          <w:sz w:val="32"/>
          <w:szCs w:val="32"/>
          <w:lang w:val="en-US"/>
        </w:rPr>
        <w:t xml:space="preserve">  </w:t>
      </w:r>
      <w:r w:rsidR="00B0663F" w:rsidRPr="00B0663F">
        <w:rPr>
          <w:rFonts w:eastAsiaTheme="minorHAnsi"/>
          <w:b/>
          <w:sz w:val="32"/>
          <w:szCs w:val="32"/>
          <w:lang w:eastAsia="en-US"/>
        </w:rPr>
        <w:t>УМБАЛ "Проф. д-р Cт.</w:t>
      </w:r>
      <w:r w:rsidR="00B0663F">
        <w:rPr>
          <w:rFonts w:eastAsiaTheme="minorHAnsi"/>
          <w:b/>
          <w:sz w:val="32"/>
          <w:szCs w:val="32"/>
          <w:lang w:val="en-US" w:eastAsia="en-US"/>
        </w:rPr>
        <w:t xml:space="preserve"> </w:t>
      </w:r>
      <w:r w:rsidR="00B0663F" w:rsidRPr="00B0663F">
        <w:rPr>
          <w:rFonts w:eastAsiaTheme="minorHAnsi"/>
          <w:b/>
          <w:sz w:val="32"/>
          <w:szCs w:val="32"/>
          <w:lang w:eastAsia="en-US"/>
        </w:rPr>
        <w:t>Киркович" АД</w:t>
      </w:r>
    </w:p>
    <w:p w:rsidR="00B0663F" w:rsidRPr="00B0663F" w:rsidRDefault="00B0663F" w:rsidP="00B0663F">
      <w:pPr>
        <w:overflowPunct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val="en-US" w:eastAsia="en-US"/>
        </w:rPr>
        <w:t xml:space="preserve">                             </w:t>
      </w:r>
      <w:r w:rsidRPr="00B0663F">
        <w:rPr>
          <w:rFonts w:eastAsiaTheme="minorHAnsi"/>
          <w:b/>
          <w:sz w:val="32"/>
          <w:szCs w:val="32"/>
          <w:lang w:eastAsia="en-US"/>
        </w:rPr>
        <w:t>- гр.Стара Загора</w:t>
      </w:r>
    </w:p>
    <w:p w:rsidR="00403980" w:rsidRPr="00B0663F" w:rsidRDefault="00403980" w:rsidP="00403980">
      <w:pPr>
        <w:jc w:val="both"/>
        <w:rPr>
          <w:b/>
          <w:sz w:val="32"/>
          <w:szCs w:val="32"/>
        </w:rPr>
      </w:pPr>
    </w:p>
    <w:p w:rsidR="00753331" w:rsidRDefault="00753331" w:rsidP="00403980">
      <w:pPr>
        <w:jc w:val="both"/>
        <w:rPr>
          <w:b/>
          <w:sz w:val="16"/>
          <w:szCs w:val="16"/>
          <w:lang w:val="en-US"/>
        </w:rPr>
      </w:pPr>
    </w:p>
    <w:p w:rsidR="00B0663F" w:rsidRPr="00B0663F" w:rsidRDefault="00B0663F" w:rsidP="00403980">
      <w:pPr>
        <w:jc w:val="both"/>
        <w:rPr>
          <w:b/>
          <w:sz w:val="16"/>
          <w:szCs w:val="16"/>
          <w:lang w:val="en-US"/>
        </w:rPr>
      </w:pPr>
    </w:p>
    <w:p w:rsidR="00967C7B" w:rsidRPr="00B0663F" w:rsidRDefault="00967C7B" w:rsidP="00DA6AAE">
      <w:pPr>
        <w:rPr>
          <w:b/>
          <w:sz w:val="24"/>
          <w:szCs w:val="24"/>
          <w:lang w:val="en-US"/>
        </w:rPr>
      </w:pPr>
    </w:p>
    <w:p w:rsidR="009014FD" w:rsidRDefault="00967C7B" w:rsidP="000E6F7F">
      <w:pPr>
        <w:rPr>
          <w:b/>
          <w:sz w:val="28"/>
          <w:szCs w:val="28"/>
        </w:rPr>
      </w:pPr>
      <w:r w:rsidRPr="009C14B9">
        <w:rPr>
          <w:b/>
          <w:sz w:val="28"/>
          <w:szCs w:val="28"/>
        </w:rPr>
        <w:t xml:space="preserve">                                                            </w:t>
      </w:r>
    </w:p>
    <w:p w:rsidR="00BB7104" w:rsidRPr="009C14B9" w:rsidRDefault="00967C7B" w:rsidP="00BB7104">
      <w:pPr>
        <w:rPr>
          <w:b/>
          <w:sz w:val="28"/>
          <w:szCs w:val="28"/>
        </w:rPr>
      </w:pPr>
      <w:r w:rsidRPr="009C14B9">
        <w:rPr>
          <w:b/>
          <w:sz w:val="28"/>
          <w:szCs w:val="28"/>
        </w:rPr>
        <w:t xml:space="preserve">                               </w:t>
      </w:r>
      <w:r w:rsidR="009C14B9" w:rsidRPr="009C14B9">
        <w:rPr>
          <w:b/>
          <w:sz w:val="28"/>
          <w:szCs w:val="28"/>
        </w:rPr>
        <w:t xml:space="preserve">                      </w:t>
      </w:r>
      <w:r w:rsidR="00DA6AAE">
        <w:rPr>
          <w:b/>
          <w:sz w:val="28"/>
          <w:szCs w:val="28"/>
        </w:rPr>
        <w:t xml:space="preserve"> </w:t>
      </w:r>
      <w:r w:rsidR="000E6F7F">
        <w:rPr>
          <w:b/>
          <w:sz w:val="28"/>
          <w:szCs w:val="28"/>
        </w:rPr>
        <w:t xml:space="preserve">  </w:t>
      </w:r>
      <w:r w:rsidR="00753331" w:rsidRPr="009C14B9">
        <w:rPr>
          <w:b/>
          <w:sz w:val="28"/>
          <w:szCs w:val="28"/>
        </w:rPr>
        <w:t xml:space="preserve"> </w:t>
      </w:r>
      <w:r w:rsidR="000E6F7F">
        <w:rPr>
          <w:b/>
          <w:sz w:val="28"/>
          <w:szCs w:val="28"/>
        </w:rPr>
        <w:t xml:space="preserve">   </w:t>
      </w:r>
      <w:r w:rsidR="00BB7104" w:rsidRPr="009C14B9">
        <w:rPr>
          <w:b/>
          <w:sz w:val="28"/>
          <w:szCs w:val="28"/>
        </w:rPr>
        <w:t>Проектант: ....................</w:t>
      </w:r>
      <w:r w:rsidR="00BB7104">
        <w:rPr>
          <w:b/>
          <w:sz w:val="28"/>
          <w:szCs w:val="28"/>
        </w:rPr>
        <w:t>..................</w:t>
      </w:r>
      <w:r w:rsidR="009770F0">
        <w:rPr>
          <w:b/>
          <w:sz w:val="28"/>
          <w:szCs w:val="28"/>
        </w:rPr>
        <w:t>.........</w:t>
      </w:r>
      <w:r w:rsidR="00BB7104" w:rsidRPr="009C14B9">
        <w:rPr>
          <w:b/>
          <w:sz w:val="28"/>
          <w:szCs w:val="28"/>
        </w:rPr>
        <w:t xml:space="preserve">         </w:t>
      </w:r>
    </w:p>
    <w:p w:rsidR="00BB7104" w:rsidRPr="009C14B9" w:rsidRDefault="00BB7104" w:rsidP="00BB7104">
      <w:pPr>
        <w:jc w:val="right"/>
        <w:rPr>
          <w:b/>
          <w:sz w:val="28"/>
          <w:szCs w:val="28"/>
        </w:rPr>
      </w:pPr>
      <w:r w:rsidRPr="009C14B9">
        <w:rPr>
          <w:b/>
          <w:sz w:val="28"/>
          <w:szCs w:val="28"/>
        </w:rPr>
        <w:t xml:space="preserve"> ( инж. Пламен Петков</w:t>
      </w:r>
      <w:r>
        <w:rPr>
          <w:b/>
          <w:sz w:val="28"/>
          <w:szCs w:val="28"/>
        </w:rPr>
        <w:t xml:space="preserve"> </w:t>
      </w:r>
      <w:r w:rsidRPr="009C14B9">
        <w:rPr>
          <w:b/>
          <w:sz w:val="28"/>
          <w:szCs w:val="28"/>
        </w:rPr>
        <w:t>)</w:t>
      </w:r>
    </w:p>
    <w:p w:rsidR="000E6F7F" w:rsidRDefault="003426BC" w:rsidP="00714713">
      <w:pPr>
        <w:tabs>
          <w:tab w:val="right" w:pos="9070"/>
        </w:tabs>
        <w:rPr>
          <w:b/>
          <w:sz w:val="28"/>
          <w:szCs w:val="28"/>
        </w:rPr>
      </w:pPr>
      <w:r w:rsidRPr="009C14B9">
        <w:rPr>
          <w:b/>
          <w:sz w:val="28"/>
          <w:szCs w:val="28"/>
        </w:rPr>
        <w:t xml:space="preserve">                                                                           </w:t>
      </w:r>
      <w:r w:rsidR="00714713">
        <w:rPr>
          <w:b/>
          <w:sz w:val="28"/>
          <w:szCs w:val="28"/>
        </w:rPr>
        <w:t xml:space="preserve">                           </w:t>
      </w:r>
      <w:r w:rsidR="00753331" w:rsidRPr="009C14B9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DA6AAE">
        <w:rPr>
          <w:b/>
          <w:sz w:val="28"/>
          <w:szCs w:val="28"/>
        </w:rPr>
        <w:t xml:space="preserve">                                 </w:t>
      </w:r>
      <w:r w:rsidR="009770F0">
        <w:rPr>
          <w:b/>
          <w:sz w:val="28"/>
          <w:szCs w:val="28"/>
        </w:rPr>
        <w:t xml:space="preserve">                            </w:t>
      </w:r>
    </w:p>
    <w:p w:rsidR="0013029B" w:rsidRDefault="0013029B" w:rsidP="005F7C17">
      <w:pPr>
        <w:rPr>
          <w:b/>
          <w:sz w:val="32"/>
          <w:szCs w:val="32"/>
        </w:rPr>
      </w:pPr>
    </w:p>
    <w:p w:rsidR="009C14B9" w:rsidRPr="005F7C17" w:rsidRDefault="0013029B" w:rsidP="005F7C17">
      <w:pPr>
        <w:rPr>
          <w:b/>
          <w:sz w:val="32"/>
          <w:szCs w:val="32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</w:t>
      </w:r>
      <w:r w:rsidR="00753331" w:rsidRPr="009C14B9">
        <w:rPr>
          <w:b/>
          <w:sz w:val="28"/>
          <w:szCs w:val="28"/>
        </w:rPr>
        <w:t>Възложител: ..................</w:t>
      </w:r>
      <w:r w:rsidR="00DA6AAE">
        <w:rPr>
          <w:b/>
          <w:sz w:val="28"/>
          <w:szCs w:val="28"/>
        </w:rPr>
        <w:t>..................</w:t>
      </w:r>
      <w:r w:rsidR="005F7C17">
        <w:rPr>
          <w:b/>
          <w:sz w:val="28"/>
          <w:szCs w:val="28"/>
        </w:rPr>
        <w:t>.........</w:t>
      </w:r>
    </w:p>
    <w:p w:rsidR="0013029B" w:rsidRPr="00B0663F" w:rsidRDefault="0013029B" w:rsidP="0013029B">
      <w:pPr>
        <w:jc w:val="center"/>
        <w:rPr>
          <w:b/>
          <w:sz w:val="32"/>
          <w:szCs w:val="32"/>
          <w:lang w:val="en-US"/>
        </w:rPr>
      </w:pPr>
    </w:p>
    <w:p w:rsidR="00714713" w:rsidRDefault="0013029B" w:rsidP="0013029B">
      <w:pPr>
        <w:tabs>
          <w:tab w:val="left" w:pos="1365"/>
          <w:tab w:val="left" w:pos="1560"/>
          <w:tab w:val="left" w:pos="1815"/>
          <w:tab w:val="left" w:pos="2430"/>
          <w:tab w:val="center" w:pos="453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>Съгласували:</w:t>
      </w:r>
    </w:p>
    <w:p w:rsid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13029B" w:rsidRP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</w:rPr>
      </w:pPr>
      <w:r w:rsidRPr="0013029B">
        <w:rPr>
          <w:b/>
          <w:sz w:val="28"/>
          <w:szCs w:val="28"/>
        </w:rPr>
        <w:t>1.АРХ: ………</w:t>
      </w:r>
      <w:r>
        <w:rPr>
          <w:b/>
          <w:sz w:val="28"/>
          <w:szCs w:val="28"/>
        </w:rPr>
        <w:t>……..…</w:t>
      </w:r>
      <w:r w:rsidRPr="0013029B">
        <w:rPr>
          <w:b/>
          <w:sz w:val="28"/>
          <w:szCs w:val="28"/>
        </w:rPr>
        <w:t>арх.Е.Василев</w:t>
      </w:r>
    </w:p>
    <w:p w:rsidR="0013029B" w:rsidRP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</w:rPr>
      </w:pPr>
      <w:r w:rsidRPr="0013029B">
        <w:rPr>
          <w:b/>
          <w:sz w:val="28"/>
          <w:szCs w:val="28"/>
        </w:rPr>
        <w:t>2.СК</w:t>
      </w:r>
      <w:r>
        <w:rPr>
          <w:b/>
          <w:sz w:val="28"/>
          <w:szCs w:val="28"/>
        </w:rPr>
        <w:t>:</w:t>
      </w:r>
      <w:r w:rsidRPr="0013029B">
        <w:rPr>
          <w:b/>
          <w:sz w:val="28"/>
          <w:szCs w:val="28"/>
        </w:rPr>
        <w:t>..................</w:t>
      </w:r>
      <w:r>
        <w:rPr>
          <w:b/>
          <w:sz w:val="28"/>
          <w:szCs w:val="28"/>
        </w:rPr>
        <w:t>.........</w:t>
      </w:r>
      <w:r w:rsidRPr="0013029B">
        <w:rPr>
          <w:b/>
          <w:sz w:val="28"/>
          <w:szCs w:val="28"/>
        </w:rPr>
        <w:t>.инж. Н.Станев</w:t>
      </w:r>
    </w:p>
    <w:p w:rsid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13029B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Б</w:t>
      </w:r>
      <w:r w:rsidRPr="0013029B">
        <w:rPr>
          <w:b/>
          <w:sz w:val="28"/>
          <w:szCs w:val="28"/>
        </w:rPr>
        <w:t>:…………</w:t>
      </w:r>
      <w:r>
        <w:rPr>
          <w:b/>
          <w:sz w:val="28"/>
          <w:szCs w:val="28"/>
        </w:rPr>
        <w:t>……...</w:t>
      </w:r>
      <w:r w:rsidRPr="0013029B">
        <w:rPr>
          <w:b/>
          <w:sz w:val="28"/>
          <w:szCs w:val="28"/>
        </w:rPr>
        <w:t>.инж</w:t>
      </w:r>
      <w:r>
        <w:rPr>
          <w:b/>
          <w:sz w:val="28"/>
          <w:szCs w:val="28"/>
        </w:rPr>
        <w:t>. П. Белчев</w:t>
      </w:r>
    </w:p>
    <w:p w:rsidR="0013029B" w:rsidRP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4.ЕЛ:</w:t>
      </w:r>
      <w:r w:rsidRPr="0013029B">
        <w:rPr>
          <w:b/>
          <w:sz w:val="28"/>
          <w:szCs w:val="28"/>
        </w:rPr>
        <w:t>..................</w:t>
      </w:r>
      <w:r>
        <w:rPr>
          <w:b/>
          <w:sz w:val="28"/>
          <w:szCs w:val="28"/>
        </w:rPr>
        <w:t>..........</w:t>
      </w:r>
      <w:r w:rsidRPr="0013029B">
        <w:rPr>
          <w:b/>
          <w:sz w:val="28"/>
          <w:szCs w:val="28"/>
        </w:rPr>
        <w:t>инж.Витанова</w:t>
      </w:r>
    </w:p>
    <w:p w:rsidR="0013029B" w:rsidRP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13029B">
        <w:rPr>
          <w:b/>
          <w:sz w:val="28"/>
          <w:szCs w:val="28"/>
        </w:rPr>
        <w:t>.ВиК</w:t>
      </w:r>
      <w:r>
        <w:rPr>
          <w:b/>
          <w:sz w:val="28"/>
          <w:szCs w:val="28"/>
        </w:rPr>
        <w:t>:</w:t>
      </w:r>
      <w:r w:rsidRPr="0013029B">
        <w:rPr>
          <w:b/>
          <w:sz w:val="28"/>
          <w:szCs w:val="28"/>
        </w:rPr>
        <w:t>................</w:t>
      </w:r>
      <w:r>
        <w:rPr>
          <w:b/>
          <w:sz w:val="28"/>
          <w:szCs w:val="28"/>
        </w:rPr>
        <w:t>........</w:t>
      </w:r>
      <w:r w:rsidRPr="0013029B">
        <w:rPr>
          <w:b/>
          <w:sz w:val="28"/>
          <w:szCs w:val="28"/>
        </w:rPr>
        <w:t>..инж.Д.Христова</w:t>
      </w:r>
    </w:p>
    <w:p w:rsidR="0013029B" w:rsidRP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>6</w:t>
      </w:r>
      <w:r w:rsidRPr="0013029B">
        <w:rPr>
          <w:b/>
          <w:sz w:val="28"/>
          <w:szCs w:val="28"/>
        </w:rPr>
        <w:t>.Техн:………</w:t>
      </w:r>
      <w:r>
        <w:rPr>
          <w:b/>
          <w:sz w:val="28"/>
          <w:szCs w:val="28"/>
        </w:rPr>
        <w:t>…….</w:t>
      </w:r>
      <w:r w:rsidRPr="0013029B">
        <w:rPr>
          <w:b/>
          <w:sz w:val="28"/>
          <w:szCs w:val="28"/>
        </w:rPr>
        <w:t>…</w:t>
      </w:r>
      <w:r>
        <w:rPr>
          <w:b/>
          <w:sz w:val="28"/>
          <w:szCs w:val="28"/>
        </w:rPr>
        <w:t>.</w:t>
      </w:r>
      <w:r w:rsidRPr="0013029B">
        <w:rPr>
          <w:b/>
          <w:sz w:val="28"/>
          <w:szCs w:val="28"/>
        </w:rPr>
        <w:t>инж. Ан.Личев</w:t>
      </w:r>
    </w:p>
    <w:p w:rsidR="0013029B" w:rsidRP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13029B">
        <w:rPr>
          <w:b/>
          <w:sz w:val="28"/>
          <w:szCs w:val="28"/>
        </w:rPr>
        <w:t>.ОВ:.............</w:t>
      </w:r>
      <w:r>
        <w:rPr>
          <w:b/>
          <w:sz w:val="28"/>
          <w:szCs w:val="28"/>
        </w:rPr>
        <w:t>.........</w:t>
      </w:r>
      <w:r w:rsidRPr="0013029B">
        <w:rPr>
          <w:b/>
          <w:sz w:val="28"/>
          <w:szCs w:val="28"/>
        </w:rPr>
        <w:t>..</w:t>
      </w:r>
      <w:r>
        <w:rPr>
          <w:b/>
          <w:sz w:val="28"/>
          <w:szCs w:val="28"/>
        </w:rPr>
        <w:t>..</w:t>
      </w:r>
      <w:r w:rsidRPr="0013029B">
        <w:rPr>
          <w:b/>
          <w:sz w:val="28"/>
          <w:szCs w:val="28"/>
        </w:rPr>
        <w:t>..инж. В.Филипов</w:t>
      </w:r>
    </w:p>
    <w:p w:rsidR="005F7C17" w:rsidRPr="0013029B" w:rsidRDefault="0013029B" w:rsidP="0013029B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13029B">
        <w:rPr>
          <w:b/>
          <w:sz w:val="28"/>
          <w:szCs w:val="28"/>
        </w:rPr>
        <w:t>. ВП:…………</w:t>
      </w:r>
      <w:r>
        <w:rPr>
          <w:b/>
          <w:sz w:val="28"/>
          <w:szCs w:val="28"/>
        </w:rPr>
        <w:t>……...</w:t>
      </w:r>
      <w:r w:rsidRPr="0013029B">
        <w:rPr>
          <w:b/>
          <w:sz w:val="28"/>
          <w:szCs w:val="28"/>
        </w:rPr>
        <w:t>.инж…………….</w:t>
      </w:r>
      <w:r>
        <w:rPr>
          <w:b/>
          <w:sz w:val="28"/>
          <w:szCs w:val="28"/>
        </w:rPr>
        <w:t>.</w:t>
      </w:r>
    </w:p>
    <w:p w:rsidR="0095176E" w:rsidRPr="0058090F" w:rsidRDefault="0095176E" w:rsidP="0095176E">
      <w:pPr>
        <w:jc w:val="center"/>
        <w:rPr>
          <w:b/>
          <w:sz w:val="28"/>
          <w:szCs w:val="32"/>
        </w:rPr>
      </w:pPr>
      <w:r w:rsidRPr="0058090F">
        <w:rPr>
          <w:b/>
          <w:sz w:val="28"/>
          <w:szCs w:val="32"/>
        </w:rPr>
        <w:t>С Ъ Д Ъ Р Ж А Н И Е</w:t>
      </w:r>
    </w:p>
    <w:p w:rsidR="00E84DCD" w:rsidRDefault="00E84DCD" w:rsidP="0095176E">
      <w:pPr>
        <w:jc w:val="both"/>
        <w:rPr>
          <w:b/>
          <w:sz w:val="24"/>
          <w:szCs w:val="28"/>
        </w:rPr>
      </w:pPr>
    </w:p>
    <w:p w:rsidR="004C7E84" w:rsidRDefault="004C7E84" w:rsidP="0095176E">
      <w:pPr>
        <w:jc w:val="both"/>
        <w:rPr>
          <w:b/>
          <w:sz w:val="24"/>
          <w:szCs w:val="28"/>
        </w:rPr>
      </w:pPr>
    </w:p>
    <w:p w:rsidR="004C7E84" w:rsidRDefault="004C7E84" w:rsidP="0095176E">
      <w:pPr>
        <w:jc w:val="both"/>
        <w:rPr>
          <w:b/>
          <w:sz w:val="24"/>
          <w:szCs w:val="28"/>
        </w:rPr>
      </w:pPr>
    </w:p>
    <w:p w:rsidR="004C7E84" w:rsidRDefault="004C7E84" w:rsidP="0095176E">
      <w:pPr>
        <w:jc w:val="both"/>
        <w:rPr>
          <w:b/>
          <w:sz w:val="24"/>
          <w:szCs w:val="28"/>
        </w:rPr>
      </w:pPr>
    </w:p>
    <w:p w:rsidR="004C7E84" w:rsidRDefault="004C7E84" w:rsidP="0095176E">
      <w:pPr>
        <w:jc w:val="both"/>
        <w:rPr>
          <w:b/>
          <w:sz w:val="24"/>
          <w:szCs w:val="28"/>
        </w:rPr>
      </w:pPr>
    </w:p>
    <w:p w:rsidR="004C7E84" w:rsidRDefault="004C7E84" w:rsidP="0095176E">
      <w:pPr>
        <w:jc w:val="both"/>
        <w:rPr>
          <w:b/>
          <w:sz w:val="24"/>
          <w:szCs w:val="28"/>
        </w:rPr>
      </w:pPr>
    </w:p>
    <w:p w:rsidR="004C7E84" w:rsidRPr="0058090F" w:rsidRDefault="004C7E84" w:rsidP="0095176E">
      <w:pPr>
        <w:jc w:val="both"/>
        <w:rPr>
          <w:b/>
          <w:sz w:val="24"/>
          <w:szCs w:val="28"/>
        </w:rPr>
      </w:pPr>
    </w:p>
    <w:p w:rsidR="0095176E" w:rsidRDefault="0095176E" w:rsidP="00413E7D">
      <w:pPr>
        <w:jc w:val="both"/>
        <w:rPr>
          <w:b/>
          <w:sz w:val="28"/>
          <w:szCs w:val="32"/>
        </w:rPr>
      </w:pPr>
      <w:r w:rsidRPr="0058090F">
        <w:rPr>
          <w:b/>
          <w:sz w:val="28"/>
          <w:szCs w:val="32"/>
        </w:rPr>
        <w:t>ОБЯСНИТЕЛНА ЗАПИСКА</w:t>
      </w:r>
    </w:p>
    <w:p w:rsidR="0058090F" w:rsidRPr="0058090F" w:rsidRDefault="0058090F" w:rsidP="00413E7D">
      <w:pPr>
        <w:jc w:val="both"/>
        <w:rPr>
          <w:b/>
        </w:rPr>
      </w:pPr>
    </w:p>
    <w:p w:rsidR="0095176E" w:rsidRPr="0058090F" w:rsidRDefault="0095176E" w:rsidP="00413E7D">
      <w:pPr>
        <w:jc w:val="both"/>
        <w:rPr>
          <w:b/>
          <w:sz w:val="16"/>
          <w:szCs w:val="16"/>
          <w:lang w:val="en-US"/>
        </w:rPr>
      </w:pPr>
    </w:p>
    <w:p w:rsidR="0095176E" w:rsidRPr="0058090F" w:rsidRDefault="00E56FA5" w:rsidP="00FB4821">
      <w:pPr>
        <w:spacing w:line="360" w:lineRule="auto"/>
        <w:ind w:right="-20"/>
        <w:jc w:val="both"/>
        <w:rPr>
          <w:b/>
          <w:sz w:val="24"/>
          <w:szCs w:val="28"/>
        </w:rPr>
      </w:pPr>
      <w:r w:rsidRPr="0058090F">
        <w:rPr>
          <w:b/>
          <w:sz w:val="28"/>
          <w:szCs w:val="32"/>
        </w:rPr>
        <w:t>І.</w:t>
      </w:r>
      <w:r w:rsidR="00E72642" w:rsidRPr="0058090F">
        <w:rPr>
          <w:b/>
          <w:sz w:val="28"/>
          <w:szCs w:val="32"/>
        </w:rPr>
        <w:t xml:space="preserve"> </w:t>
      </w:r>
      <w:r w:rsidR="0095176E" w:rsidRPr="0058090F">
        <w:rPr>
          <w:b/>
          <w:sz w:val="28"/>
          <w:szCs w:val="32"/>
        </w:rPr>
        <w:t>Общ</w:t>
      </w:r>
      <w:r w:rsidR="0095176E" w:rsidRPr="0058090F">
        <w:rPr>
          <w:b/>
          <w:sz w:val="28"/>
          <w:szCs w:val="32"/>
          <w:lang w:val="en-US"/>
        </w:rPr>
        <w:t>a</w:t>
      </w:r>
      <w:r w:rsidR="00842072" w:rsidRPr="0058090F">
        <w:rPr>
          <w:b/>
          <w:sz w:val="28"/>
          <w:szCs w:val="32"/>
          <w:lang w:val="en-US"/>
        </w:rPr>
        <w:t xml:space="preserve"> </w:t>
      </w:r>
      <w:r w:rsidR="0095176E" w:rsidRPr="0058090F">
        <w:rPr>
          <w:b/>
          <w:sz w:val="28"/>
          <w:szCs w:val="32"/>
        </w:rPr>
        <w:t>част</w:t>
      </w:r>
      <w:r w:rsidR="00E72642" w:rsidRPr="0058090F">
        <w:rPr>
          <w:b/>
          <w:sz w:val="28"/>
          <w:szCs w:val="32"/>
        </w:rPr>
        <w:t>…………</w:t>
      </w:r>
      <w:r w:rsidR="008409C6" w:rsidRPr="0058090F">
        <w:rPr>
          <w:b/>
          <w:sz w:val="28"/>
          <w:szCs w:val="32"/>
        </w:rPr>
        <w:t>……</w:t>
      </w:r>
      <w:r w:rsidR="00E72642" w:rsidRPr="0058090F">
        <w:rPr>
          <w:b/>
          <w:sz w:val="28"/>
          <w:szCs w:val="32"/>
        </w:rPr>
        <w:t>……</w:t>
      </w:r>
      <w:r w:rsidR="00842072" w:rsidRPr="0058090F">
        <w:rPr>
          <w:b/>
          <w:sz w:val="28"/>
          <w:szCs w:val="32"/>
        </w:rPr>
        <w:t>…</w:t>
      </w:r>
      <w:r w:rsidR="00E72642" w:rsidRPr="0058090F">
        <w:rPr>
          <w:b/>
          <w:sz w:val="28"/>
          <w:szCs w:val="32"/>
        </w:rPr>
        <w:t>..</w:t>
      </w:r>
      <w:r w:rsidR="00842072" w:rsidRPr="0058090F">
        <w:rPr>
          <w:b/>
          <w:sz w:val="28"/>
          <w:szCs w:val="32"/>
        </w:rPr>
        <w:t>………………………</w:t>
      </w:r>
      <w:r w:rsidR="008409C6" w:rsidRPr="0058090F">
        <w:rPr>
          <w:b/>
          <w:sz w:val="28"/>
          <w:szCs w:val="32"/>
        </w:rPr>
        <w:t>…</w:t>
      </w:r>
      <w:r w:rsidR="00FB4821" w:rsidRPr="0058090F">
        <w:rPr>
          <w:b/>
          <w:sz w:val="28"/>
          <w:szCs w:val="32"/>
          <w:lang w:val="en-US"/>
        </w:rPr>
        <w:t>…</w:t>
      </w:r>
      <w:r w:rsidR="0058090F">
        <w:rPr>
          <w:b/>
          <w:sz w:val="28"/>
          <w:szCs w:val="32"/>
        </w:rPr>
        <w:t>…………</w:t>
      </w:r>
      <w:r w:rsidR="008409C6" w:rsidRPr="0058090F">
        <w:rPr>
          <w:b/>
          <w:sz w:val="28"/>
          <w:szCs w:val="32"/>
        </w:rPr>
        <w:t>…</w:t>
      </w:r>
      <w:r w:rsidR="00915880" w:rsidRPr="0058090F">
        <w:rPr>
          <w:b/>
          <w:sz w:val="28"/>
          <w:szCs w:val="32"/>
        </w:rPr>
        <w:t>..</w:t>
      </w:r>
      <w:r w:rsidR="0095176E" w:rsidRPr="0058090F">
        <w:rPr>
          <w:b/>
          <w:sz w:val="28"/>
          <w:szCs w:val="32"/>
        </w:rPr>
        <w:t>3</w:t>
      </w:r>
    </w:p>
    <w:p w:rsidR="0095176E" w:rsidRPr="0058090F" w:rsidRDefault="001A1E73" w:rsidP="00413E7D">
      <w:pPr>
        <w:spacing w:line="360" w:lineRule="auto"/>
        <w:ind w:firstLine="708"/>
        <w:jc w:val="both"/>
        <w:rPr>
          <w:b/>
          <w:sz w:val="24"/>
          <w:szCs w:val="28"/>
        </w:rPr>
      </w:pPr>
      <w:r w:rsidRPr="0058090F">
        <w:rPr>
          <w:b/>
          <w:sz w:val="24"/>
          <w:szCs w:val="28"/>
        </w:rPr>
        <w:t>1.</w:t>
      </w:r>
      <w:r w:rsidR="0095176E" w:rsidRPr="0058090F">
        <w:rPr>
          <w:b/>
          <w:sz w:val="24"/>
          <w:szCs w:val="28"/>
        </w:rPr>
        <w:t xml:space="preserve"> Цел на проекта…………………………………………………</w:t>
      </w:r>
      <w:r w:rsidR="0058090F">
        <w:rPr>
          <w:b/>
          <w:sz w:val="24"/>
          <w:szCs w:val="28"/>
          <w:lang w:val="en-US"/>
        </w:rPr>
        <w:t>…</w:t>
      </w:r>
      <w:r w:rsidR="0058090F">
        <w:rPr>
          <w:b/>
          <w:sz w:val="24"/>
          <w:szCs w:val="28"/>
        </w:rPr>
        <w:t>…………..</w:t>
      </w:r>
      <w:r w:rsidR="0095176E" w:rsidRPr="0058090F">
        <w:rPr>
          <w:b/>
          <w:sz w:val="24"/>
          <w:szCs w:val="28"/>
        </w:rPr>
        <w:t>…</w:t>
      </w:r>
      <w:r w:rsidRPr="0058090F">
        <w:rPr>
          <w:b/>
          <w:sz w:val="24"/>
          <w:szCs w:val="28"/>
        </w:rPr>
        <w:t>.</w:t>
      </w:r>
      <w:r w:rsidR="0095176E" w:rsidRPr="0058090F">
        <w:rPr>
          <w:b/>
          <w:sz w:val="24"/>
          <w:szCs w:val="28"/>
        </w:rPr>
        <w:t>..3</w:t>
      </w:r>
    </w:p>
    <w:p w:rsidR="0095176E" w:rsidRPr="0058090F" w:rsidRDefault="0095176E" w:rsidP="00413E7D">
      <w:pPr>
        <w:spacing w:line="360" w:lineRule="auto"/>
        <w:ind w:firstLine="708"/>
        <w:jc w:val="both"/>
        <w:rPr>
          <w:b/>
          <w:sz w:val="24"/>
          <w:szCs w:val="28"/>
        </w:rPr>
      </w:pPr>
      <w:r w:rsidRPr="0058090F">
        <w:rPr>
          <w:b/>
          <w:sz w:val="24"/>
          <w:szCs w:val="28"/>
        </w:rPr>
        <w:t>2. Обхват на проекта……………………………………………</w:t>
      </w:r>
      <w:r w:rsidR="0058090F">
        <w:rPr>
          <w:b/>
          <w:sz w:val="24"/>
          <w:szCs w:val="28"/>
          <w:lang w:val="en-US"/>
        </w:rPr>
        <w:t>…</w:t>
      </w:r>
      <w:r w:rsidR="0058090F">
        <w:rPr>
          <w:b/>
          <w:sz w:val="24"/>
          <w:szCs w:val="28"/>
        </w:rPr>
        <w:t>…………..</w:t>
      </w:r>
      <w:r w:rsidRPr="0058090F">
        <w:rPr>
          <w:b/>
          <w:sz w:val="24"/>
          <w:szCs w:val="28"/>
        </w:rPr>
        <w:t>…</w:t>
      </w:r>
      <w:r w:rsidR="001A1E73" w:rsidRPr="0058090F">
        <w:rPr>
          <w:b/>
          <w:sz w:val="24"/>
          <w:szCs w:val="28"/>
        </w:rPr>
        <w:t>.</w:t>
      </w:r>
      <w:r w:rsidRPr="0058090F">
        <w:rPr>
          <w:b/>
          <w:sz w:val="24"/>
          <w:szCs w:val="28"/>
        </w:rPr>
        <w:t>....3</w:t>
      </w:r>
    </w:p>
    <w:p w:rsidR="0095176E" w:rsidRDefault="0095176E" w:rsidP="00FB4821">
      <w:pPr>
        <w:spacing w:line="360" w:lineRule="auto"/>
        <w:ind w:firstLine="708"/>
        <w:jc w:val="both"/>
        <w:rPr>
          <w:b/>
          <w:sz w:val="24"/>
          <w:szCs w:val="28"/>
        </w:rPr>
      </w:pPr>
      <w:r w:rsidRPr="0058090F">
        <w:rPr>
          <w:b/>
          <w:sz w:val="24"/>
          <w:szCs w:val="28"/>
        </w:rPr>
        <w:t>3. Описание на обекта……………………………………………</w:t>
      </w:r>
      <w:r w:rsidR="0058090F">
        <w:rPr>
          <w:b/>
          <w:sz w:val="24"/>
          <w:szCs w:val="28"/>
        </w:rPr>
        <w:t>……………</w:t>
      </w:r>
      <w:r w:rsidRPr="0058090F">
        <w:rPr>
          <w:b/>
          <w:sz w:val="24"/>
          <w:szCs w:val="28"/>
        </w:rPr>
        <w:t>…</w:t>
      </w:r>
      <w:r w:rsidR="001A1E73" w:rsidRPr="0058090F">
        <w:rPr>
          <w:b/>
          <w:sz w:val="24"/>
          <w:szCs w:val="28"/>
        </w:rPr>
        <w:t>.</w:t>
      </w:r>
      <w:r w:rsidRPr="0058090F">
        <w:rPr>
          <w:b/>
          <w:sz w:val="24"/>
          <w:szCs w:val="28"/>
        </w:rPr>
        <w:t>..</w:t>
      </w:r>
      <w:r w:rsidR="008409C6" w:rsidRPr="0058090F">
        <w:rPr>
          <w:b/>
          <w:sz w:val="24"/>
          <w:szCs w:val="28"/>
          <w:lang w:val="en-US"/>
        </w:rPr>
        <w:t>..</w:t>
      </w:r>
      <w:r w:rsidRPr="0058090F">
        <w:rPr>
          <w:b/>
          <w:sz w:val="24"/>
          <w:szCs w:val="28"/>
        </w:rPr>
        <w:t>3</w:t>
      </w:r>
    </w:p>
    <w:p w:rsidR="0058090F" w:rsidRPr="0058090F" w:rsidRDefault="0058090F" w:rsidP="00FB4821">
      <w:pPr>
        <w:spacing w:line="360" w:lineRule="auto"/>
        <w:ind w:firstLine="708"/>
        <w:jc w:val="both"/>
        <w:rPr>
          <w:b/>
          <w:lang w:val="en-US"/>
        </w:rPr>
      </w:pPr>
    </w:p>
    <w:p w:rsidR="001E2AD7" w:rsidRPr="0058090F" w:rsidRDefault="0095176E" w:rsidP="00FB4821">
      <w:pPr>
        <w:spacing w:line="360" w:lineRule="auto"/>
        <w:jc w:val="both"/>
        <w:rPr>
          <w:b/>
          <w:sz w:val="28"/>
          <w:szCs w:val="32"/>
          <w:lang w:val="en-US"/>
        </w:rPr>
      </w:pPr>
      <w:r w:rsidRPr="0058090F">
        <w:rPr>
          <w:b/>
          <w:sz w:val="28"/>
          <w:szCs w:val="32"/>
        </w:rPr>
        <w:t>ІІ. Техническа част</w:t>
      </w:r>
      <w:r w:rsidR="001E2AD7" w:rsidRPr="0058090F">
        <w:rPr>
          <w:b/>
          <w:sz w:val="28"/>
          <w:szCs w:val="32"/>
          <w:lang w:val="en-US"/>
        </w:rPr>
        <w:t xml:space="preserve"> - </w:t>
      </w:r>
      <w:r w:rsidR="001E2AD7" w:rsidRPr="0058090F">
        <w:rPr>
          <w:b/>
          <w:sz w:val="28"/>
          <w:szCs w:val="32"/>
        </w:rPr>
        <w:t>избор на конфигурация и изисквания за           монтаж на</w:t>
      </w:r>
      <w:r w:rsidR="001E2AD7" w:rsidRPr="0058090F">
        <w:rPr>
          <w:b/>
          <w:sz w:val="24"/>
          <w:szCs w:val="28"/>
        </w:rPr>
        <w:t xml:space="preserve"> ПИС</w:t>
      </w:r>
      <w:r w:rsidR="00AE007D" w:rsidRPr="0058090F">
        <w:rPr>
          <w:b/>
          <w:sz w:val="28"/>
          <w:szCs w:val="32"/>
          <w:lang w:val="en-US"/>
        </w:rPr>
        <w:t>………………………………………………</w:t>
      </w:r>
      <w:r w:rsidR="0058090F">
        <w:rPr>
          <w:b/>
          <w:sz w:val="28"/>
          <w:szCs w:val="32"/>
        </w:rPr>
        <w:t>…………</w:t>
      </w:r>
      <w:r w:rsidR="00577EAA">
        <w:rPr>
          <w:b/>
          <w:sz w:val="28"/>
          <w:szCs w:val="32"/>
          <w:lang w:val="en-US"/>
        </w:rPr>
        <w:t>……</w:t>
      </w:r>
      <w:r w:rsidR="00AE007D" w:rsidRPr="0058090F">
        <w:rPr>
          <w:b/>
          <w:sz w:val="28"/>
          <w:szCs w:val="32"/>
          <w:lang w:val="en-US"/>
        </w:rPr>
        <w:t>.</w:t>
      </w:r>
      <w:r w:rsidR="00577EAA">
        <w:rPr>
          <w:b/>
          <w:sz w:val="24"/>
          <w:szCs w:val="24"/>
          <w:lang w:val="en-US"/>
        </w:rPr>
        <w:t>4</w:t>
      </w:r>
    </w:p>
    <w:p w:rsidR="0095176E" w:rsidRPr="00577EAA" w:rsidRDefault="001E2AD7" w:rsidP="00413E7D">
      <w:pPr>
        <w:spacing w:line="360" w:lineRule="auto"/>
        <w:ind w:firstLine="90"/>
        <w:jc w:val="both"/>
        <w:rPr>
          <w:b/>
          <w:color w:val="FF0000"/>
          <w:sz w:val="24"/>
          <w:szCs w:val="28"/>
        </w:rPr>
      </w:pPr>
      <w:r>
        <w:rPr>
          <w:b/>
          <w:sz w:val="28"/>
          <w:szCs w:val="28"/>
        </w:rPr>
        <w:tab/>
      </w:r>
      <w:r w:rsidR="001A1E73" w:rsidRPr="0058090F">
        <w:rPr>
          <w:b/>
          <w:sz w:val="24"/>
          <w:szCs w:val="28"/>
        </w:rPr>
        <w:t>1</w:t>
      </w:r>
      <w:r w:rsidRPr="0058090F">
        <w:rPr>
          <w:b/>
          <w:sz w:val="24"/>
          <w:szCs w:val="28"/>
        </w:rPr>
        <w:t xml:space="preserve">. </w:t>
      </w:r>
      <w:r w:rsidRPr="0058090F">
        <w:rPr>
          <w:b/>
          <w:color w:val="000000"/>
          <w:spacing w:val="1"/>
          <w:sz w:val="24"/>
          <w:szCs w:val="28"/>
        </w:rPr>
        <w:t>Аналогов адресируем пожароизвестителен панел</w:t>
      </w:r>
      <w:r w:rsidRPr="00577EAA">
        <w:rPr>
          <w:b/>
          <w:color w:val="000000"/>
          <w:spacing w:val="1"/>
          <w:sz w:val="24"/>
          <w:szCs w:val="28"/>
        </w:rPr>
        <w:t>………</w:t>
      </w:r>
      <w:r w:rsidR="0058090F" w:rsidRPr="00577EAA">
        <w:rPr>
          <w:b/>
          <w:color w:val="000000"/>
          <w:spacing w:val="1"/>
          <w:sz w:val="24"/>
          <w:szCs w:val="28"/>
        </w:rPr>
        <w:t>……………</w:t>
      </w:r>
      <w:r w:rsidRPr="00577EAA">
        <w:rPr>
          <w:b/>
          <w:color w:val="000000"/>
          <w:spacing w:val="1"/>
          <w:sz w:val="24"/>
          <w:szCs w:val="28"/>
        </w:rPr>
        <w:t>……</w:t>
      </w:r>
      <w:r w:rsidR="000D67AC" w:rsidRPr="00577EAA">
        <w:rPr>
          <w:b/>
          <w:color w:val="000000"/>
          <w:spacing w:val="1"/>
          <w:sz w:val="24"/>
          <w:szCs w:val="28"/>
          <w:lang w:val="en-US"/>
        </w:rPr>
        <w:t>.</w:t>
      </w:r>
      <w:r w:rsidR="001A1E73" w:rsidRPr="00577EAA">
        <w:rPr>
          <w:b/>
          <w:sz w:val="24"/>
          <w:szCs w:val="28"/>
        </w:rPr>
        <w:t>.</w:t>
      </w:r>
      <w:r w:rsidR="00F30339" w:rsidRPr="00577EAA">
        <w:rPr>
          <w:b/>
          <w:sz w:val="24"/>
          <w:szCs w:val="28"/>
        </w:rPr>
        <w:t>.</w:t>
      </w:r>
      <w:r w:rsidR="00FD3359" w:rsidRPr="00577EAA">
        <w:rPr>
          <w:b/>
          <w:sz w:val="24"/>
          <w:szCs w:val="28"/>
        </w:rPr>
        <w:t>5</w:t>
      </w:r>
    </w:p>
    <w:p w:rsidR="00F30339" w:rsidRPr="00577EAA" w:rsidRDefault="004C7E84" w:rsidP="00413E7D">
      <w:pPr>
        <w:spacing w:line="360" w:lineRule="auto"/>
        <w:ind w:firstLine="708"/>
        <w:jc w:val="both"/>
        <w:rPr>
          <w:b/>
          <w:color w:val="FF0000"/>
          <w:sz w:val="24"/>
          <w:szCs w:val="28"/>
        </w:rPr>
      </w:pPr>
      <w:r w:rsidRPr="00577EAA">
        <w:rPr>
          <w:b/>
          <w:sz w:val="24"/>
          <w:szCs w:val="28"/>
        </w:rPr>
        <w:t>2</w:t>
      </w:r>
      <w:r w:rsidR="00F30339" w:rsidRPr="00577EAA">
        <w:rPr>
          <w:b/>
          <w:sz w:val="24"/>
          <w:szCs w:val="28"/>
        </w:rPr>
        <w:t>.</w:t>
      </w:r>
      <w:r w:rsidR="00F30339" w:rsidRPr="00577EAA">
        <w:rPr>
          <w:b/>
          <w:color w:val="FF0000"/>
          <w:sz w:val="24"/>
          <w:szCs w:val="28"/>
        </w:rPr>
        <w:t xml:space="preserve"> </w:t>
      </w:r>
      <w:r w:rsidR="000D67AC" w:rsidRPr="00577EAA">
        <w:rPr>
          <w:b/>
          <w:color w:val="000000"/>
          <w:spacing w:val="2"/>
          <w:sz w:val="24"/>
          <w:szCs w:val="28"/>
        </w:rPr>
        <w:t>Аналогов адресиру</w:t>
      </w:r>
      <w:r w:rsidRPr="00577EAA">
        <w:rPr>
          <w:b/>
          <w:color w:val="000000"/>
          <w:spacing w:val="2"/>
          <w:sz w:val="24"/>
          <w:szCs w:val="28"/>
        </w:rPr>
        <w:t>ем димооптичен детектор…………</w:t>
      </w:r>
      <w:r w:rsidR="000D67AC" w:rsidRPr="00577EAA">
        <w:rPr>
          <w:b/>
          <w:color w:val="000000"/>
          <w:spacing w:val="2"/>
          <w:sz w:val="24"/>
          <w:szCs w:val="28"/>
          <w:lang w:val="en-US"/>
        </w:rPr>
        <w:t>……</w:t>
      </w:r>
      <w:r w:rsidR="0058090F" w:rsidRPr="00577EAA">
        <w:rPr>
          <w:b/>
          <w:color w:val="000000"/>
          <w:spacing w:val="2"/>
          <w:sz w:val="24"/>
          <w:szCs w:val="28"/>
        </w:rPr>
        <w:t>…………...</w:t>
      </w:r>
      <w:r w:rsidRPr="00577EAA">
        <w:rPr>
          <w:b/>
          <w:color w:val="000000"/>
          <w:spacing w:val="2"/>
          <w:sz w:val="24"/>
          <w:szCs w:val="28"/>
        </w:rPr>
        <w:t>.</w:t>
      </w:r>
      <w:r w:rsidR="0058090F" w:rsidRPr="00577EAA">
        <w:rPr>
          <w:b/>
          <w:color w:val="000000"/>
          <w:spacing w:val="2"/>
          <w:sz w:val="24"/>
          <w:szCs w:val="28"/>
        </w:rPr>
        <w:t>.</w:t>
      </w:r>
      <w:r w:rsidR="000D67AC" w:rsidRPr="00577EAA">
        <w:rPr>
          <w:b/>
          <w:color w:val="000000"/>
          <w:spacing w:val="2"/>
          <w:sz w:val="24"/>
          <w:szCs w:val="28"/>
          <w:lang w:val="en-US"/>
        </w:rPr>
        <w:t>..</w:t>
      </w:r>
      <w:r w:rsidR="00E72642" w:rsidRPr="00577EAA">
        <w:rPr>
          <w:b/>
          <w:color w:val="000000"/>
          <w:spacing w:val="1"/>
          <w:sz w:val="24"/>
          <w:szCs w:val="28"/>
        </w:rPr>
        <w:t>..</w:t>
      </w:r>
      <w:r w:rsidR="00F30339" w:rsidRPr="00577EAA">
        <w:rPr>
          <w:b/>
          <w:color w:val="000000"/>
          <w:spacing w:val="1"/>
          <w:sz w:val="24"/>
          <w:szCs w:val="28"/>
        </w:rPr>
        <w:t>.</w:t>
      </w:r>
      <w:r w:rsidR="008A0465" w:rsidRPr="00577EAA">
        <w:rPr>
          <w:b/>
          <w:color w:val="000000"/>
          <w:spacing w:val="1"/>
          <w:sz w:val="24"/>
          <w:szCs w:val="28"/>
        </w:rPr>
        <w:t>7</w:t>
      </w:r>
    </w:p>
    <w:p w:rsidR="00F30339" w:rsidRPr="007564E4" w:rsidRDefault="00577EAA" w:rsidP="00055367">
      <w:pPr>
        <w:spacing w:line="360" w:lineRule="auto"/>
        <w:ind w:left="720" w:right="-2" w:hanging="12"/>
        <w:jc w:val="both"/>
        <w:rPr>
          <w:b/>
          <w:sz w:val="24"/>
          <w:szCs w:val="28"/>
          <w:lang w:val="en-US"/>
        </w:rPr>
      </w:pPr>
      <w:r>
        <w:rPr>
          <w:b/>
          <w:sz w:val="24"/>
          <w:szCs w:val="28"/>
          <w:lang w:val="en-US"/>
        </w:rPr>
        <w:t>3</w:t>
      </w:r>
      <w:r w:rsidR="004C7E84">
        <w:rPr>
          <w:b/>
          <w:sz w:val="24"/>
          <w:szCs w:val="28"/>
        </w:rPr>
        <w:t>. Основи за адресируем</w:t>
      </w:r>
      <w:r w:rsidR="007564E4">
        <w:rPr>
          <w:b/>
          <w:sz w:val="24"/>
          <w:szCs w:val="28"/>
        </w:rPr>
        <w:t>и детектори……………………………………………...</w:t>
      </w:r>
      <w:r w:rsidR="007564E4">
        <w:rPr>
          <w:b/>
          <w:sz w:val="24"/>
          <w:szCs w:val="28"/>
          <w:lang w:val="en-US"/>
        </w:rPr>
        <w:t>8</w:t>
      </w:r>
    </w:p>
    <w:p w:rsidR="00915880" w:rsidRPr="003A5150" w:rsidRDefault="00577EAA" w:rsidP="00FB4821">
      <w:pPr>
        <w:spacing w:line="360" w:lineRule="auto"/>
        <w:ind w:firstLine="708"/>
        <w:jc w:val="both"/>
        <w:rPr>
          <w:b/>
          <w:sz w:val="24"/>
          <w:szCs w:val="28"/>
          <w:lang w:val="en-US"/>
        </w:rPr>
      </w:pPr>
      <w:r>
        <w:rPr>
          <w:b/>
          <w:color w:val="000000"/>
          <w:spacing w:val="1"/>
          <w:sz w:val="24"/>
          <w:szCs w:val="28"/>
          <w:lang w:val="en-US"/>
        </w:rPr>
        <w:t>4</w:t>
      </w:r>
      <w:r w:rsidR="00F81E8B" w:rsidRPr="0058090F">
        <w:rPr>
          <w:b/>
          <w:spacing w:val="1"/>
          <w:sz w:val="24"/>
          <w:szCs w:val="28"/>
        </w:rPr>
        <w:t xml:space="preserve">. </w:t>
      </w:r>
      <w:r w:rsidR="00F81E8B" w:rsidRPr="0058090F">
        <w:rPr>
          <w:b/>
          <w:sz w:val="24"/>
          <w:szCs w:val="28"/>
        </w:rPr>
        <w:t>А</w:t>
      </w:r>
      <w:r w:rsidR="00F81E8B" w:rsidRPr="0058090F">
        <w:rPr>
          <w:b/>
          <w:sz w:val="24"/>
          <w:szCs w:val="28"/>
          <w:lang w:val="en-GB"/>
        </w:rPr>
        <w:t>дресируем ръчен пожароизвестител</w:t>
      </w:r>
      <w:r w:rsidR="00F81E8B" w:rsidRPr="0058090F">
        <w:rPr>
          <w:b/>
          <w:spacing w:val="1"/>
          <w:sz w:val="24"/>
          <w:szCs w:val="28"/>
        </w:rPr>
        <w:t>…………………</w:t>
      </w:r>
      <w:r w:rsidR="0058090F">
        <w:rPr>
          <w:b/>
          <w:spacing w:val="1"/>
          <w:sz w:val="24"/>
          <w:szCs w:val="28"/>
        </w:rPr>
        <w:t>……………</w:t>
      </w:r>
      <w:r w:rsidR="00F81E8B" w:rsidRPr="0058090F">
        <w:rPr>
          <w:b/>
          <w:spacing w:val="1"/>
          <w:sz w:val="24"/>
          <w:szCs w:val="28"/>
        </w:rPr>
        <w:t>………</w:t>
      </w:r>
      <w:r w:rsidR="003A5150">
        <w:rPr>
          <w:b/>
          <w:spacing w:val="1"/>
          <w:sz w:val="24"/>
          <w:szCs w:val="28"/>
          <w:lang w:val="en-US"/>
        </w:rPr>
        <w:t>..</w:t>
      </w:r>
      <w:r w:rsidR="00F81E8B" w:rsidRPr="0058090F">
        <w:rPr>
          <w:b/>
          <w:spacing w:val="1"/>
          <w:sz w:val="24"/>
          <w:szCs w:val="28"/>
        </w:rPr>
        <w:t>...</w:t>
      </w:r>
      <w:r w:rsidR="003A5150">
        <w:rPr>
          <w:b/>
          <w:sz w:val="24"/>
          <w:szCs w:val="28"/>
          <w:lang w:val="en-US"/>
        </w:rPr>
        <w:t>9</w:t>
      </w:r>
    </w:p>
    <w:p w:rsidR="0058090F" w:rsidRPr="00287141" w:rsidRDefault="00577EAA" w:rsidP="00FB4821">
      <w:pPr>
        <w:spacing w:line="360" w:lineRule="auto"/>
        <w:ind w:firstLine="708"/>
        <w:jc w:val="both"/>
        <w:rPr>
          <w:b/>
          <w:sz w:val="24"/>
          <w:szCs w:val="28"/>
          <w:lang w:val="en-US"/>
        </w:rPr>
      </w:pPr>
      <w:r>
        <w:rPr>
          <w:b/>
          <w:sz w:val="24"/>
          <w:szCs w:val="28"/>
          <w:lang w:val="en-US"/>
        </w:rPr>
        <w:t>5</w:t>
      </w:r>
      <w:r w:rsidR="0058090F" w:rsidRPr="0058090F">
        <w:rPr>
          <w:b/>
          <w:sz w:val="24"/>
          <w:szCs w:val="28"/>
        </w:rPr>
        <w:t xml:space="preserve">.  </w:t>
      </w:r>
      <w:r w:rsidR="004C7E84">
        <w:rPr>
          <w:b/>
          <w:sz w:val="24"/>
          <w:szCs w:val="28"/>
        </w:rPr>
        <w:t>Конвенционална сирена…………...</w:t>
      </w:r>
      <w:r w:rsidR="0058090F" w:rsidRPr="0058090F">
        <w:rPr>
          <w:b/>
          <w:sz w:val="24"/>
          <w:szCs w:val="28"/>
        </w:rPr>
        <w:t>………………………</w:t>
      </w:r>
      <w:r w:rsidR="0058090F">
        <w:rPr>
          <w:b/>
          <w:sz w:val="24"/>
          <w:szCs w:val="28"/>
        </w:rPr>
        <w:t>……</w:t>
      </w:r>
      <w:r w:rsidR="004C7E84">
        <w:rPr>
          <w:b/>
          <w:sz w:val="24"/>
          <w:szCs w:val="28"/>
        </w:rPr>
        <w:t>..</w:t>
      </w:r>
      <w:r w:rsidR="0058090F">
        <w:rPr>
          <w:b/>
          <w:sz w:val="24"/>
          <w:szCs w:val="28"/>
        </w:rPr>
        <w:t>………</w:t>
      </w:r>
      <w:r w:rsidR="009F6F13">
        <w:rPr>
          <w:b/>
          <w:sz w:val="24"/>
          <w:szCs w:val="28"/>
        </w:rPr>
        <w:t>…</w:t>
      </w:r>
      <w:r w:rsidR="00287141">
        <w:rPr>
          <w:b/>
          <w:sz w:val="24"/>
          <w:szCs w:val="28"/>
        </w:rPr>
        <w:t>….1</w:t>
      </w:r>
      <w:r w:rsidR="00287141">
        <w:rPr>
          <w:b/>
          <w:sz w:val="24"/>
          <w:szCs w:val="28"/>
          <w:lang w:val="en-US"/>
        </w:rPr>
        <w:t>0</w:t>
      </w:r>
    </w:p>
    <w:p w:rsidR="00577EAA" w:rsidRPr="00287141" w:rsidRDefault="00577EAA" w:rsidP="00FB4821">
      <w:pPr>
        <w:spacing w:line="360" w:lineRule="auto"/>
        <w:ind w:firstLine="708"/>
        <w:jc w:val="both"/>
        <w:rPr>
          <w:b/>
          <w:sz w:val="24"/>
          <w:szCs w:val="28"/>
          <w:lang w:val="en-US"/>
        </w:rPr>
      </w:pPr>
      <w:r>
        <w:rPr>
          <w:b/>
          <w:sz w:val="24"/>
          <w:szCs w:val="28"/>
          <w:lang w:val="en-US"/>
        </w:rPr>
        <w:t xml:space="preserve">6. GSM </w:t>
      </w:r>
      <w:r>
        <w:rPr>
          <w:b/>
          <w:sz w:val="24"/>
          <w:szCs w:val="28"/>
        </w:rPr>
        <w:t>комуникатор……………………………………………………………….1</w:t>
      </w:r>
      <w:r w:rsidR="00287141">
        <w:rPr>
          <w:b/>
          <w:sz w:val="24"/>
          <w:szCs w:val="28"/>
          <w:lang w:val="en-US"/>
        </w:rPr>
        <w:t>1</w:t>
      </w:r>
    </w:p>
    <w:p w:rsidR="0058090F" w:rsidRPr="00287141" w:rsidRDefault="004C7E84" w:rsidP="00FB4821">
      <w:pPr>
        <w:spacing w:line="360" w:lineRule="auto"/>
        <w:ind w:firstLine="708"/>
        <w:jc w:val="both"/>
        <w:rPr>
          <w:b/>
          <w:color w:val="000000"/>
          <w:spacing w:val="1"/>
          <w:sz w:val="24"/>
          <w:szCs w:val="28"/>
          <w:lang w:val="en-US"/>
        </w:rPr>
      </w:pPr>
      <w:r>
        <w:rPr>
          <w:b/>
          <w:color w:val="000000"/>
          <w:spacing w:val="1"/>
          <w:sz w:val="24"/>
          <w:szCs w:val="28"/>
        </w:rPr>
        <w:t>7</w:t>
      </w:r>
      <w:r w:rsidR="0058090F" w:rsidRPr="0058090F">
        <w:rPr>
          <w:b/>
          <w:color w:val="000000"/>
          <w:spacing w:val="1"/>
          <w:sz w:val="24"/>
          <w:szCs w:val="28"/>
        </w:rPr>
        <w:t>.</w:t>
      </w:r>
      <w:r w:rsidR="0058090F" w:rsidRPr="0058090F">
        <w:rPr>
          <w:color w:val="000000"/>
          <w:spacing w:val="1"/>
          <w:sz w:val="24"/>
          <w:szCs w:val="28"/>
        </w:rPr>
        <w:t xml:space="preserve"> </w:t>
      </w:r>
      <w:r w:rsidR="0058090F" w:rsidRPr="0058090F">
        <w:rPr>
          <w:b/>
          <w:color w:val="000000"/>
          <w:spacing w:val="1"/>
          <w:sz w:val="24"/>
          <w:szCs w:val="28"/>
        </w:rPr>
        <w:t>Кабелни трасета………………………………………………</w:t>
      </w:r>
      <w:r w:rsidR="0058090F">
        <w:rPr>
          <w:b/>
          <w:color w:val="000000"/>
          <w:spacing w:val="1"/>
          <w:sz w:val="24"/>
          <w:szCs w:val="28"/>
        </w:rPr>
        <w:t>…</w:t>
      </w:r>
      <w:r>
        <w:rPr>
          <w:b/>
          <w:color w:val="000000"/>
          <w:spacing w:val="1"/>
          <w:sz w:val="24"/>
          <w:szCs w:val="28"/>
        </w:rPr>
        <w:t>…</w:t>
      </w:r>
      <w:r w:rsidR="0058090F">
        <w:rPr>
          <w:b/>
          <w:color w:val="000000"/>
          <w:spacing w:val="1"/>
          <w:sz w:val="24"/>
          <w:szCs w:val="28"/>
        </w:rPr>
        <w:t>…………</w:t>
      </w:r>
      <w:r>
        <w:rPr>
          <w:b/>
          <w:color w:val="000000"/>
          <w:spacing w:val="1"/>
          <w:sz w:val="24"/>
          <w:szCs w:val="28"/>
        </w:rPr>
        <w:t>..</w:t>
      </w:r>
      <w:r w:rsidR="00287141">
        <w:rPr>
          <w:b/>
          <w:color w:val="000000"/>
          <w:spacing w:val="1"/>
          <w:sz w:val="24"/>
          <w:szCs w:val="28"/>
        </w:rPr>
        <w:t>..1</w:t>
      </w:r>
      <w:r w:rsidR="00287141">
        <w:rPr>
          <w:b/>
          <w:color w:val="000000"/>
          <w:spacing w:val="1"/>
          <w:sz w:val="24"/>
          <w:szCs w:val="28"/>
          <w:lang w:val="en-US"/>
        </w:rPr>
        <w:t>1</w:t>
      </w:r>
    </w:p>
    <w:p w:rsidR="0058090F" w:rsidRPr="0058090F" w:rsidRDefault="0058090F" w:rsidP="00FB4821">
      <w:pPr>
        <w:spacing w:line="360" w:lineRule="auto"/>
        <w:ind w:firstLine="708"/>
        <w:jc w:val="both"/>
        <w:rPr>
          <w:b/>
          <w:lang w:val="en-US"/>
        </w:rPr>
      </w:pPr>
      <w:r w:rsidRPr="0058090F">
        <w:rPr>
          <w:color w:val="000000"/>
          <w:spacing w:val="1"/>
          <w:sz w:val="24"/>
          <w:szCs w:val="28"/>
        </w:rPr>
        <w:t xml:space="preserve">  </w:t>
      </w:r>
    </w:p>
    <w:p w:rsidR="0095176E" w:rsidRDefault="00EC32D2" w:rsidP="00FB4821">
      <w:pPr>
        <w:spacing w:line="360" w:lineRule="auto"/>
        <w:jc w:val="both"/>
        <w:rPr>
          <w:b/>
          <w:sz w:val="28"/>
          <w:szCs w:val="32"/>
        </w:rPr>
      </w:pPr>
      <w:r w:rsidRPr="0058090F">
        <w:rPr>
          <w:b/>
          <w:sz w:val="28"/>
          <w:szCs w:val="32"/>
        </w:rPr>
        <w:t xml:space="preserve">ІІІ. </w:t>
      </w:r>
      <w:r w:rsidR="004C7E84">
        <w:rPr>
          <w:b/>
          <w:sz w:val="32"/>
          <w:szCs w:val="32"/>
        </w:rPr>
        <w:t>К</w:t>
      </w:r>
      <w:r w:rsidR="004C7E84" w:rsidRPr="007823FD">
        <w:rPr>
          <w:b/>
          <w:sz w:val="32"/>
          <w:szCs w:val="32"/>
        </w:rPr>
        <w:t>оличествена сметка на елементите на ПИС</w:t>
      </w:r>
      <w:r w:rsidR="004C7E84">
        <w:rPr>
          <w:b/>
          <w:sz w:val="28"/>
          <w:szCs w:val="32"/>
        </w:rPr>
        <w:t>………………</w:t>
      </w:r>
      <w:r w:rsidRPr="0058090F">
        <w:rPr>
          <w:b/>
          <w:sz w:val="28"/>
          <w:szCs w:val="32"/>
        </w:rPr>
        <w:t>.</w:t>
      </w:r>
      <w:r w:rsidR="009F6F13">
        <w:rPr>
          <w:b/>
          <w:sz w:val="28"/>
          <w:szCs w:val="32"/>
        </w:rPr>
        <w:t>12</w:t>
      </w:r>
    </w:p>
    <w:p w:rsidR="0058090F" w:rsidRPr="0058090F" w:rsidRDefault="0058090F" w:rsidP="00FB4821">
      <w:pPr>
        <w:spacing w:line="360" w:lineRule="auto"/>
        <w:jc w:val="both"/>
        <w:rPr>
          <w:b/>
          <w:lang w:val="en-US"/>
        </w:rPr>
      </w:pPr>
    </w:p>
    <w:p w:rsidR="007A79E4" w:rsidRDefault="0095176E" w:rsidP="00413E7D">
      <w:pPr>
        <w:jc w:val="both"/>
        <w:rPr>
          <w:b/>
          <w:sz w:val="28"/>
          <w:szCs w:val="32"/>
        </w:rPr>
      </w:pPr>
      <w:r w:rsidRPr="0058090F">
        <w:rPr>
          <w:b/>
          <w:sz w:val="28"/>
          <w:szCs w:val="32"/>
        </w:rPr>
        <w:t>ІV. Чертежи</w:t>
      </w:r>
    </w:p>
    <w:p w:rsidR="004C7E84" w:rsidRPr="0058090F" w:rsidRDefault="004C7E84" w:rsidP="00413E7D">
      <w:pPr>
        <w:jc w:val="both"/>
        <w:rPr>
          <w:b/>
          <w:sz w:val="28"/>
          <w:szCs w:val="32"/>
        </w:rPr>
      </w:pPr>
    </w:p>
    <w:p w:rsidR="000A29E3" w:rsidRPr="0058090F" w:rsidRDefault="000A29E3" w:rsidP="00413E7D">
      <w:pPr>
        <w:tabs>
          <w:tab w:val="left" w:pos="720"/>
        </w:tabs>
        <w:ind w:left="720"/>
        <w:jc w:val="both"/>
        <w:rPr>
          <w:b/>
          <w:color w:val="000000"/>
          <w:sz w:val="24"/>
          <w:szCs w:val="28"/>
          <w:lang w:val="en-US"/>
        </w:rPr>
      </w:pPr>
      <w:r w:rsidRPr="0058090F">
        <w:rPr>
          <w:b/>
          <w:color w:val="000000"/>
          <w:sz w:val="24"/>
          <w:szCs w:val="28"/>
        </w:rPr>
        <w:t>1. Чертеж № 1 -</w:t>
      </w:r>
      <w:r w:rsidRPr="0058090F">
        <w:rPr>
          <w:b/>
          <w:color w:val="000000"/>
          <w:sz w:val="24"/>
          <w:szCs w:val="28"/>
          <w:lang w:val="en-US"/>
        </w:rPr>
        <w:t xml:space="preserve"> </w:t>
      </w:r>
      <w:r w:rsidRPr="0058090F">
        <w:rPr>
          <w:b/>
          <w:color w:val="000000"/>
          <w:sz w:val="24"/>
          <w:szCs w:val="28"/>
        </w:rPr>
        <w:t xml:space="preserve">Блок </w:t>
      </w:r>
      <w:r w:rsidRPr="0058090F">
        <w:rPr>
          <w:b/>
          <w:color w:val="000000"/>
          <w:sz w:val="24"/>
          <w:szCs w:val="28"/>
          <w:lang w:val="en-US"/>
        </w:rPr>
        <w:t xml:space="preserve">– </w:t>
      </w:r>
      <w:r w:rsidRPr="0058090F">
        <w:rPr>
          <w:b/>
          <w:color w:val="000000"/>
          <w:sz w:val="24"/>
          <w:szCs w:val="28"/>
        </w:rPr>
        <w:t>схема</w:t>
      </w:r>
    </w:p>
    <w:p w:rsidR="000A29E3" w:rsidRPr="0058090F" w:rsidRDefault="000A29E3" w:rsidP="00413E7D">
      <w:pPr>
        <w:tabs>
          <w:tab w:val="left" w:pos="720"/>
        </w:tabs>
        <w:ind w:left="720"/>
        <w:jc w:val="both"/>
        <w:rPr>
          <w:b/>
          <w:sz w:val="14"/>
          <w:szCs w:val="16"/>
        </w:rPr>
      </w:pPr>
    </w:p>
    <w:p w:rsidR="000A29E3" w:rsidRPr="00F65322" w:rsidRDefault="000A29E3" w:rsidP="00413E7D">
      <w:pPr>
        <w:tabs>
          <w:tab w:val="left" w:pos="720"/>
        </w:tabs>
        <w:ind w:left="720"/>
        <w:jc w:val="both"/>
        <w:rPr>
          <w:b/>
          <w:color w:val="000000"/>
          <w:sz w:val="24"/>
          <w:szCs w:val="28"/>
        </w:rPr>
      </w:pPr>
      <w:r w:rsidRPr="0058090F">
        <w:rPr>
          <w:b/>
          <w:color w:val="000000"/>
          <w:sz w:val="24"/>
          <w:szCs w:val="28"/>
        </w:rPr>
        <w:t xml:space="preserve">2. Чертеж № </w:t>
      </w:r>
      <w:r w:rsidR="004C7E84">
        <w:rPr>
          <w:b/>
          <w:color w:val="000000"/>
          <w:sz w:val="24"/>
          <w:szCs w:val="28"/>
        </w:rPr>
        <w:t>2  Пожарои</w:t>
      </w:r>
      <w:r w:rsidR="00F65322">
        <w:rPr>
          <w:b/>
          <w:color w:val="000000"/>
          <w:sz w:val="24"/>
          <w:szCs w:val="28"/>
        </w:rPr>
        <w:t>звестителна система –</w:t>
      </w:r>
      <w:r w:rsidR="00F65322">
        <w:rPr>
          <w:b/>
          <w:color w:val="000000"/>
          <w:sz w:val="24"/>
          <w:szCs w:val="28"/>
          <w:lang w:val="en-US"/>
        </w:rPr>
        <w:t xml:space="preserve"> </w:t>
      </w:r>
      <w:r w:rsidR="00F65322">
        <w:rPr>
          <w:b/>
          <w:color w:val="000000"/>
          <w:sz w:val="24"/>
          <w:szCs w:val="28"/>
        </w:rPr>
        <w:t>Етаж 1 / Кота 0.00</w:t>
      </w:r>
    </w:p>
    <w:p w:rsidR="000A29E3" w:rsidRPr="0058090F" w:rsidRDefault="000A29E3" w:rsidP="00413E7D">
      <w:pPr>
        <w:tabs>
          <w:tab w:val="left" w:pos="720"/>
        </w:tabs>
        <w:ind w:left="720"/>
        <w:jc w:val="both"/>
        <w:rPr>
          <w:b/>
          <w:sz w:val="14"/>
          <w:szCs w:val="16"/>
        </w:rPr>
      </w:pPr>
    </w:p>
    <w:p w:rsidR="004C7E84" w:rsidRDefault="004C7E84" w:rsidP="00B648D8">
      <w:pPr>
        <w:jc w:val="center"/>
        <w:rPr>
          <w:b/>
          <w:sz w:val="32"/>
          <w:szCs w:val="32"/>
        </w:rPr>
      </w:pPr>
    </w:p>
    <w:p w:rsidR="004C7E84" w:rsidRDefault="004C7E84" w:rsidP="00B648D8">
      <w:pPr>
        <w:jc w:val="center"/>
        <w:rPr>
          <w:b/>
          <w:sz w:val="32"/>
          <w:szCs w:val="32"/>
        </w:rPr>
      </w:pPr>
    </w:p>
    <w:p w:rsidR="004C7E84" w:rsidRDefault="004C7E84" w:rsidP="00B648D8">
      <w:pPr>
        <w:jc w:val="center"/>
        <w:rPr>
          <w:b/>
          <w:sz w:val="32"/>
          <w:szCs w:val="32"/>
        </w:rPr>
      </w:pPr>
    </w:p>
    <w:p w:rsidR="004C7E84" w:rsidRDefault="004C7E84" w:rsidP="00B648D8">
      <w:pPr>
        <w:jc w:val="center"/>
        <w:rPr>
          <w:b/>
          <w:sz w:val="32"/>
          <w:szCs w:val="32"/>
        </w:rPr>
      </w:pPr>
    </w:p>
    <w:p w:rsidR="00F65322" w:rsidRDefault="00F65322" w:rsidP="00B648D8">
      <w:pPr>
        <w:jc w:val="center"/>
        <w:rPr>
          <w:b/>
          <w:sz w:val="32"/>
          <w:szCs w:val="32"/>
        </w:rPr>
      </w:pPr>
    </w:p>
    <w:p w:rsidR="00F65322" w:rsidRDefault="00F65322" w:rsidP="00B648D8">
      <w:pPr>
        <w:jc w:val="center"/>
        <w:rPr>
          <w:b/>
          <w:sz w:val="32"/>
          <w:szCs w:val="32"/>
        </w:rPr>
      </w:pPr>
    </w:p>
    <w:p w:rsidR="004C7E84" w:rsidRDefault="004C7E84" w:rsidP="00B648D8">
      <w:pPr>
        <w:jc w:val="center"/>
        <w:rPr>
          <w:b/>
          <w:sz w:val="32"/>
          <w:szCs w:val="32"/>
        </w:rPr>
      </w:pPr>
    </w:p>
    <w:p w:rsidR="007D6C42" w:rsidRDefault="00162D9E" w:rsidP="00B648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ОБЯСНИТЕЛНА ЗАПИСКА</w:t>
      </w:r>
    </w:p>
    <w:p w:rsidR="008C2630" w:rsidRPr="00B125AB" w:rsidRDefault="008C2630" w:rsidP="00B648D8">
      <w:pPr>
        <w:jc w:val="center"/>
        <w:rPr>
          <w:b/>
          <w:sz w:val="24"/>
          <w:szCs w:val="24"/>
        </w:rPr>
      </w:pPr>
    </w:p>
    <w:p w:rsidR="00836EE2" w:rsidRPr="00F65322" w:rsidRDefault="00577EAA" w:rsidP="00836EE2">
      <w:pPr>
        <w:jc w:val="both"/>
        <w:outlineLvl w:val="0"/>
        <w:rPr>
          <w:sz w:val="28"/>
          <w:szCs w:val="28"/>
          <w:lang w:val="en-GB"/>
        </w:rPr>
      </w:pPr>
      <w:r>
        <w:rPr>
          <w:sz w:val="28"/>
          <w:szCs w:val="28"/>
        </w:rPr>
        <w:tab/>
      </w:r>
      <w:r w:rsidR="00162D9E" w:rsidRPr="00DA4C5C">
        <w:rPr>
          <w:sz w:val="28"/>
          <w:szCs w:val="28"/>
        </w:rPr>
        <w:t>О</w:t>
      </w:r>
      <w:r w:rsidR="00AA0BAE">
        <w:rPr>
          <w:sz w:val="28"/>
          <w:szCs w:val="28"/>
        </w:rPr>
        <w:t>БЕКТ</w:t>
      </w:r>
      <w:r w:rsidR="00162D9E" w:rsidRPr="00DA4C5C">
        <w:rPr>
          <w:sz w:val="28"/>
          <w:szCs w:val="28"/>
        </w:rPr>
        <w:t>:</w:t>
      </w:r>
      <w:r w:rsidR="00162D9E" w:rsidRPr="00CC6633">
        <w:rPr>
          <w:sz w:val="28"/>
          <w:szCs w:val="28"/>
        </w:rPr>
        <w:t xml:space="preserve"> </w:t>
      </w:r>
      <w:r w:rsidR="00F65322" w:rsidRPr="00F65322">
        <w:rPr>
          <w:rFonts w:eastAsiaTheme="minorHAnsi"/>
          <w:sz w:val="28"/>
          <w:szCs w:val="28"/>
          <w:lang w:eastAsia="en-US"/>
        </w:rPr>
        <w:t>„Преустройство на част от първи етаж  и сутерен на терапевтичен блок "В" в отделение за хемодиализа и пристройки - коридор и евакуационна стълба”- п.и. с</w:t>
      </w:r>
      <w:r w:rsidR="00F65322" w:rsidRPr="00F65322">
        <w:rPr>
          <w:rFonts w:eastAsiaTheme="minorHAnsi"/>
          <w:sz w:val="28"/>
          <w:szCs w:val="28"/>
          <w:lang w:val="en-US" w:eastAsia="en-US"/>
        </w:rPr>
        <w:t xml:space="preserve"> </w:t>
      </w:r>
      <w:r w:rsidR="00F65322" w:rsidRPr="00F65322">
        <w:rPr>
          <w:rFonts w:eastAsiaTheme="minorHAnsi"/>
          <w:sz w:val="28"/>
          <w:szCs w:val="28"/>
          <w:lang w:eastAsia="en-US"/>
        </w:rPr>
        <w:t>идентиф. 68850.502.179 у.п.и.I- за здравни нужди, кв. 524 , гр. Стара Загора</w:t>
      </w:r>
    </w:p>
    <w:p w:rsidR="0060149A" w:rsidRDefault="0060149A" w:rsidP="00B648D8">
      <w:pPr>
        <w:overflowPunct/>
        <w:rPr>
          <w:rFonts w:eastAsiaTheme="minorHAnsi"/>
          <w:bCs/>
          <w:sz w:val="32"/>
          <w:szCs w:val="32"/>
          <w:lang w:eastAsia="en-US"/>
        </w:rPr>
      </w:pPr>
    </w:p>
    <w:p w:rsidR="00CC6633" w:rsidRDefault="00CC6633" w:rsidP="00B648D8">
      <w:pPr>
        <w:overflowPunct/>
        <w:rPr>
          <w:sz w:val="28"/>
          <w:szCs w:val="28"/>
        </w:rPr>
      </w:pPr>
    </w:p>
    <w:p w:rsidR="002A44B7" w:rsidRPr="00162D9E" w:rsidRDefault="00162D9E" w:rsidP="00B648D8">
      <w:pPr>
        <w:rPr>
          <w:sz w:val="28"/>
          <w:szCs w:val="28"/>
        </w:rPr>
      </w:pPr>
      <w:r w:rsidRPr="00162D9E">
        <w:rPr>
          <w:sz w:val="28"/>
          <w:szCs w:val="28"/>
        </w:rPr>
        <w:t>Ч</w:t>
      </w:r>
      <w:r>
        <w:rPr>
          <w:sz w:val="28"/>
          <w:szCs w:val="28"/>
        </w:rPr>
        <w:t>аст:</w:t>
      </w:r>
      <w:r w:rsidR="00EE3B10">
        <w:rPr>
          <w:sz w:val="28"/>
          <w:szCs w:val="28"/>
        </w:rPr>
        <w:t xml:space="preserve">   Пожароизвестяване</w:t>
      </w:r>
    </w:p>
    <w:p w:rsidR="002A44B7" w:rsidRPr="00162D9E" w:rsidRDefault="002A44B7" w:rsidP="00B648D8">
      <w:pPr>
        <w:rPr>
          <w:sz w:val="28"/>
          <w:szCs w:val="28"/>
        </w:rPr>
      </w:pPr>
    </w:p>
    <w:p w:rsidR="002A44B7" w:rsidRPr="00162D9E" w:rsidRDefault="00162D9E" w:rsidP="00B648D8">
      <w:pPr>
        <w:rPr>
          <w:sz w:val="28"/>
          <w:szCs w:val="28"/>
        </w:rPr>
      </w:pPr>
      <w:r>
        <w:rPr>
          <w:sz w:val="28"/>
          <w:szCs w:val="28"/>
        </w:rPr>
        <w:t>Фаза:</w:t>
      </w:r>
      <w:r w:rsidR="00EE3B10">
        <w:rPr>
          <w:sz w:val="28"/>
          <w:szCs w:val="28"/>
        </w:rPr>
        <w:t xml:space="preserve">  ТП</w:t>
      </w:r>
    </w:p>
    <w:p w:rsidR="000024AB" w:rsidRPr="00162D9E" w:rsidRDefault="000024AB" w:rsidP="00B648D8">
      <w:pPr>
        <w:rPr>
          <w:sz w:val="28"/>
          <w:szCs w:val="28"/>
        </w:rPr>
      </w:pPr>
    </w:p>
    <w:p w:rsidR="00EE3B10" w:rsidRDefault="00EE3B10" w:rsidP="00B648D8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І. Общ</w:t>
      </w:r>
      <w:r>
        <w:rPr>
          <w:b/>
          <w:sz w:val="32"/>
          <w:szCs w:val="32"/>
          <w:lang w:val="en-US"/>
        </w:rPr>
        <w:t>a</w:t>
      </w:r>
      <w:r w:rsidRPr="002F7B1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част</w:t>
      </w:r>
    </w:p>
    <w:p w:rsidR="00EE3B10" w:rsidRDefault="00EE3B10" w:rsidP="00B648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1A1E73">
        <w:rPr>
          <w:b/>
          <w:sz w:val="28"/>
          <w:szCs w:val="28"/>
        </w:rPr>
        <w:tab/>
        <w:t>1.</w:t>
      </w:r>
      <w:r w:rsidRPr="002F7B17">
        <w:rPr>
          <w:b/>
          <w:sz w:val="28"/>
          <w:szCs w:val="28"/>
        </w:rPr>
        <w:t xml:space="preserve"> Цел на проекта</w:t>
      </w:r>
    </w:p>
    <w:p w:rsidR="00E646AB" w:rsidRPr="008C2630" w:rsidRDefault="00EE3B10" w:rsidP="00B648D8">
      <w:pPr>
        <w:jc w:val="both"/>
        <w:rPr>
          <w:sz w:val="16"/>
          <w:szCs w:val="16"/>
        </w:rPr>
      </w:pPr>
      <w:r w:rsidRPr="00EE3B10">
        <w:rPr>
          <w:sz w:val="28"/>
          <w:szCs w:val="28"/>
        </w:rPr>
        <w:tab/>
      </w:r>
    </w:p>
    <w:p w:rsidR="00EE3B10" w:rsidRPr="00516680" w:rsidRDefault="00EE3B10" w:rsidP="00B648D8">
      <w:pPr>
        <w:ind w:firstLine="708"/>
        <w:jc w:val="both"/>
        <w:rPr>
          <w:sz w:val="28"/>
          <w:szCs w:val="28"/>
        </w:rPr>
      </w:pPr>
      <w:r w:rsidRPr="00EE3B10">
        <w:rPr>
          <w:sz w:val="28"/>
          <w:szCs w:val="28"/>
        </w:rPr>
        <w:t>Ин</w:t>
      </w:r>
      <w:r w:rsidR="00253AD5">
        <w:rPr>
          <w:sz w:val="28"/>
          <w:szCs w:val="28"/>
        </w:rPr>
        <w:t>вестиционн</w:t>
      </w:r>
      <w:r>
        <w:rPr>
          <w:sz w:val="28"/>
          <w:szCs w:val="28"/>
        </w:rPr>
        <w:t>ият проект е разработен въз основа на задание от инвеститора.</w:t>
      </w:r>
      <w:r w:rsidR="004C7D74">
        <w:rPr>
          <w:sz w:val="28"/>
          <w:szCs w:val="28"/>
        </w:rPr>
        <w:t xml:space="preserve"> </w:t>
      </w:r>
      <w:r w:rsidR="004C7D74" w:rsidRPr="004C7D74">
        <w:rPr>
          <w:color w:val="000000"/>
          <w:sz w:val="28"/>
          <w:szCs w:val="28"/>
        </w:rPr>
        <w:t xml:space="preserve">Основното предназначение на всяка пожароизвестителна </w:t>
      </w:r>
      <w:r w:rsidR="00E47590">
        <w:rPr>
          <w:color w:val="000000"/>
          <w:sz w:val="28"/>
          <w:szCs w:val="28"/>
        </w:rPr>
        <w:t>система (ПИС)</w:t>
      </w:r>
      <w:r w:rsidR="004C7D74" w:rsidRPr="004C7D74">
        <w:rPr>
          <w:color w:val="000000"/>
          <w:sz w:val="28"/>
          <w:szCs w:val="28"/>
        </w:rPr>
        <w:t xml:space="preserve"> е да открие евентуално запалване в първоначалния стадий и да сигнализира за това присъстващите в сградата в която е монтирана, за да могат те своевременно да напуснат сградата и да мога</w:t>
      </w:r>
      <w:r w:rsidR="00AA5BDA">
        <w:rPr>
          <w:color w:val="000000"/>
          <w:sz w:val="28"/>
          <w:szCs w:val="28"/>
        </w:rPr>
        <w:t>т да се извършат навременни гаси</w:t>
      </w:r>
      <w:r w:rsidR="004C7D74" w:rsidRPr="004C7D74">
        <w:rPr>
          <w:color w:val="000000"/>
          <w:sz w:val="28"/>
          <w:szCs w:val="28"/>
        </w:rPr>
        <w:t>т</w:t>
      </w:r>
      <w:r w:rsidR="00AA5BDA">
        <w:rPr>
          <w:color w:val="000000"/>
          <w:sz w:val="28"/>
          <w:szCs w:val="28"/>
        </w:rPr>
        <w:t>е</w:t>
      </w:r>
      <w:r w:rsidR="004C7D74" w:rsidRPr="004C7D74">
        <w:rPr>
          <w:color w:val="000000"/>
          <w:sz w:val="28"/>
          <w:szCs w:val="28"/>
        </w:rPr>
        <w:t>лни действия.</w:t>
      </w:r>
    </w:p>
    <w:p w:rsidR="004C7D74" w:rsidRPr="006E797E" w:rsidRDefault="004C7D74" w:rsidP="00B648D8">
      <w:pPr>
        <w:ind w:firstLine="708"/>
        <w:jc w:val="both"/>
        <w:rPr>
          <w:sz w:val="28"/>
          <w:szCs w:val="28"/>
        </w:rPr>
      </w:pPr>
      <w:r w:rsidRPr="006E797E">
        <w:rPr>
          <w:sz w:val="28"/>
          <w:szCs w:val="28"/>
        </w:rPr>
        <w:t xml:space="preserve">Проекта е разработен съгласно изискванията на Наредба № </w:t>
      </w:r>
      <w:r w:rsidRPr="006E797E">
        <w:rPr>
          <w:sz w:val="28"/>
          <w:szCs w:val="28"/>
          <w:lang w:val="en-US"/>
        </w:rPr>
        <w:t>I</w:t>
      </w:r>
      <w:r w:rsidRPr="006E797E">
        <w:rPr>
          <w:sz w:val="28"/>
          <w:szCs w:val="28"/>
        </w:rPr>
        <w:t>з-1971 от 29.10.2009</w:t>
      </w:r>
      <w:r w:rsidR="005C0DA7" w:rsidRPr="006E797E">
        <w:rPr>
          <w:sz w:val="28"/>
          <w:szCs w:val="28"/>
        </w:rPr>
        <w:t xml:space="preserve"> </w:t>
      </w:r>
      <w:r w:rsidRPr="006E797E">
        <w:rPr>
          <w:sz w:val="28"/>
          <w:szCs w:val="28"/>
        </w:rPr>
        <w:t>г.</w:t>
      </w:r>
      <w:r w:rsidR="00C946B1" w:rsidRPr="006E797E">
        <w:rPr>
          <w:sz w:val="28"/>
          <w:szCs w:val="28"/>
        </w:rPr>
        <w:t xml:space="preserve"> за строително технически правила </w:t>
      </w:r>
      <w:r w:rsidR="00C60900" w:rsidRPr="006E797E">
        <w:rPr>
          <w:sz w:val="28"/>
          <w:szCs w:val="28"/>
        </w:rPr>
        <w:t>и норми за осигуряване на безопа</w:t>
      </w:r>
      <w:r w:rsidR="00C946B1" w:rsidRPr="006E797E">
        <w:rPr>
          <w:sz w:val="28"/>
          <w:szCs w:val="28"/>
        </w:rPr>
        <w:t>сност при пожар, доп</w:t>
      </w:r>
      <w:r w:rsidR="00836EE2">
        <w:rPr>
          <w:sz w:val="28"/>
          <w:szCs w:val="28"/>
        </w:rPr>
        <w:t>ълнени и променени от 2014</w:t>
      </w:r>
      <w:r w:rsidR="00C946B1" w:rsidRPr="006E797E">
        <w:rPr>
          <w:sz w:val="28"/>
          <w:szCs w:val="28"/>
        </w:rPr>
        <w:t>г</w:t>
      </w:r>
      <w:r w:rsidR="00836EE2">
        <w:rPr>
          <w:sz w:val="28"/>
          <w:szCs w:val="28"/>
        </w:rPr>
        <w:t>.</w:t>
      </w:r>
      <w:r w:rsidR="00C946B1" w:rsidRPr="006E797E">
        <w:rPr>
          <w:sz w:val="28"/>
          <w:szCs w:val="28"/>
        </w:rPr>
        <w:t xml:space="preserve"> Наредба № 3 за уст</w:t>
      </w:r>
      <w:r w:rsidR="00642670" w:rsidRPr="006E797E">
        <w:rPr>
          <w:sz w:val="28"/>
          <w:szCs w:val="28"/>
        </w:rPr>
        <w:t>р</w:t>
      </w:r>
      <w:r w:rsidR="00C946B1" w:rsidRPr="006E797E">
        <w:rPr>
          <w:sz w:val="28"/>
          <w:szCs w:val="28"/>
        </w:rPr>
        <w:t>ойство за на ел. уредби ДВ бр. 90 от 13.10.2004г. и изменения и допълнения към 2010г.</w:t>
      </w:r>
      <w:r w:rsidR="00D63B66" w:rsidRPr="006E797E">
        <w:rPr>
          <w:sz w:val="28"/>
          <w:szCs w:val="28"/>
        </w:rPr>
        <w:t xml:space="preserve"> и</w:t>
      </w:r>
      <w:r w:rsidR="00C946B1" w:rsidRPr="006E797E">
        <w:rPr>
          <w:sz w:val="28"/>
          <w:szCs w:val="28"/>
        </w:rPr>
        <w:t xml:space="preserve"> БДС</w:t>
      </w:r>
      <w:r w:rsidR="00882805" w:rsidRPr="006E797E">
        <w:rPr>
          <w:sz w:val="28"/>
          <w:szCs w:val="28"/>
        </w:rPr>
        <w:t xml:space="preserve"> </w:t>
      </w:r>
      <w:r w:rsidR="00882805" w:rsidRPr="006E797E">
        <w:rPr>
          <w:sz w:val="28"/>
          <w:szCs w:val="28"/>
          <w:lang w:val="en-US"/>
        </w:rPr>
        <w:t>EN</w:t>
      </w:r>
      <w:r w:rsidR="00882805" w:rsidRPr="006E797E">
        <w:rPr>
          <w:sz w:val="28"/>
          <w:szCs w:val="28"/>
        </w:rPr>
        <w:t>-54</w:t>
      </w:r>
      <w:r w:rsidR="006E797E" w:rsidRPr="006E797E">
        <w:rPr>
          <w:sz w:val="28"/>
          <w:szCs w:val="28"/>
        </w:rPr>
        <w:t xml:space="preserve"> – част 14</w:t>
      </w:r>
      <w:r w:rsidR="00882805" w:rsidRPr="006E797E">
        <w:rPr>
          <w:sz w:val="28"/>
          <w:szCs w:val="28"/>
        </w:rPr>
        <w:t>.</w:t>
      </w:r>
    </w:p>
    <w:p w:rsidR="00117B32" w:rsidRPr="009935BA" w:rsidRDefault="00117B32" w:rsidP="00B648D8">
      <w:pPr>
        <w:jc w:val="both"/>
        <w:rPr>
          <w:b/>
          <w:color w:val="FF0000"/>
          <w:sz w:val="16"/>
          <w:szCs w:val="16"/>
        </w:rPr>
      </w:pPr>
    </w:p>
    <w:p w:rsidR="00117B32" w:rsidRPr="00D945BD" w:rsidRDefault="001A1E73" w:rsidP="00B648D8">
      <w:pPr>
        <w:ind w:left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17B32" w:rsidRPr="002F7B17">
        <w:rPr>
          <w:b/>
          <w:sz w:val="28"/>
          <w:szCs w:val="28"/>
        </w:rPr>
        <w:t>2. Обхват на проекта</w:t>
      </w:r>
    </w:p>
    <w:p w:rsidR="00EE3B10" w:rsidRPr="00DA4C5C" w:rsidRDefault="00117B32" w:rsidP="00B648D8">
      <w:pPr>
        <w:ind w:left="284"/>
        <w:jc w:val="both"/>
        <w:rPr>
          <w:sz w:val="28"/>
          <w:szCs w:val="28"/>
        </w:rPr>
      </w:pPr>
      <w:r w:rsidRPr="00D945BD">
        <w:rPr>
          <w:b/>
          <w:sz w:val="28"/>
          <w:szCs w:val="28"/>
        </w:rPr>
        <w:tab/>
      </w:r>
      <w:r>
        <w:rPr>
          <w:sz w:val="28"/>
          <w:szCs w:val="28"/>
        </w:rPr>
        <w:t>Разработване на технически проект за пожароизвестителна система.</w:t>
      </w:r>
    </w:p>
    <w:p w:rsidR="00DA4C5C" w:rsidRPr="00371A08" w:rsidRDefault="00DA4C5C" w:rsidP="00B648D8">
      <w:pPr>
        <w:ind w:firstLine="284"/>
        <w:jc w:val="both"/>
        <w:rPr>
          <w:b/>
          <w:sz w:val="16"/>
          <w:szCs w:val="16"/>
        </w:rPr>
      </w:pPr>
    </w:p>
    <w:p w:rsidR="00B2498C" w:rsidRPr="00D208D0" w:rsidRDefault="001A1E73" w:rsidP="00B648D8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D208D0">
        <w:rPr>
          <w:b/>
          <w:sz w:val="28"/>
          <w:szCs w:val="28"/>
        </w:rPr>
        <w:t>3.</w:t>
      </w:r>
      <w:r w:rsidR="00117B32" w:rsidRPr="00D208D0">
        <w:rPr>
          <w:b/>
          <w:sz w:val="28"/>
          <w:szCs w:val="28"/>
        </w:rPr>
        <w:t xml:space="preserve"> Описание на обекта</w:t>
      </w:r>
    </w:p>
    <w:p w:rsidR="00FB0884" w:rsidRPr="00FB0884" w:rsidRDefault="00387561" w:rsidP="00FB0884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ab/>
      </w:r>
      <w:bookmarkStart w:id="0" w:name="_GoBack"/>
      <w:bookmarkEnd w:id="0"/>
      <w:r w:rsidR="00FB0884">
        <w:rPr>
          <w:sz w:val="28"/>
          <w:szCs w:val="28"/>
        </w:rPr>
        <w:t xml:space="preserve">Обектът представлява преустройство на </w:t>
      </w:r>
      <w:r w:rsidR="00FB0884" w:rsidRPr="00FB0884">
        <w:rPr>
          <w:sz w:val="28"/>
          <w:szCs w:val="28"/>
        </w:rPr>
        <w:t>първия етаж и част от сутерена на терапевтичен блок „В“ в отделение за хемодиализа. Към проекта се предвижда нова външна евакуационна стълба и пристройка покрит коридор до болничната аптека. При преустройството с леки преградни стени се обособяват нужните за отделението помещения съгласно медицинската технология. Във фоайето на болницата се обособяват четири склада които ще обслужват отделението за хемодиализа.</w:t>
      </w:r>
    </w:p>
    <w:p w:rsidR="00D208D0" w:rsidRPr="001B3DE5" w:rsidRDefault="00FB0884" w:rsidP="00FB0884">
      <w:pPr>
        <w:jc w:val="both"/>
        <w:rPr>
          <w:sz w:val="28"/>
          <w:szCs w:val="28"/>
        </w:rPr>
      </w:pPr>
      <w:r w:rsidRPr="00FB0884">
        <w:rPr>
          <w:sz w:val="28"/>
          <w:szCs w:val="28"/>
        </w:rPr>
        <w:tab/>
        <w:t>Преустройваният етаж е първия в шестнадесет етажна монолитна сграда.</w:t>
      </w:r>
      <w:r w:rsidR="001B3DE5">
        <w:rPr>
          <w:sz w:val="28"/>
          <w:szCs w:val="28"/>
        </w:rPr>
        <w:t xml:space="preserve"> </w:t>
      </w:r>
      <w:r w:rsidRPr="00FB0884">
        <w:rPr>
          <w:sz w:val="28"/>
          <w:szCs w:val="28"/>
        </w:rPr>
        <w:t xml:space="preserve">Съгласно чл.8 ал.1 табл.1 строежът е от клас по функционална пожарна опасност „Ф1 „  подклас Ф“1.1“ - болница за активно лечение. За този тип сгради съгласно точка 2.2 от прил.1 към чл.3 ал.1 от Наредба № Із 1971 от 2009г. за сгради в областта на здравеопазването над два етажа или с над 50 легла се изисква Автоматична система за пожароизвестяване. В </w:t>
      </w:r>
      <w:r w:rsidRPr="00FB0884">
        <w:rPr>
          <w:sz w:val="28"/>
          <w:szCs w:val="28"/>
        </w:rPr>
        <w:lastRenderedPageBreak/>
        <w:t>настоящия проект е разработена Адресируема пожароизвестителна система. Функцията на системата е да открие възникнал пожар в началния стадий и да подаде звуков и светлинен сигнал с който да извести пребиваващите в сградата за възникналата опасност.</w:t>
      </w:r>
    </w:p>
    <w:p w:rsidR="00FB0884" w:rsidRPr="00AB169D" w:rsidRDefault="00FB0884" w:rsidP="00FB0884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Pr="00967347">
        <w:rPr>
          <w:sz w:val="28"/>
          <w:szCs w:val="28"/>
        </w:rPr>
        <w:t>Сградата е изпълне</w:t>
      </w:r>
      <w:r>
        <w:rPr>
          <w:sz w:val="28"/>
          <w:szCs w:val="28"/>
        </w:rPr>
        <w:t>на със монолитна стоманобетонна</w:t>
      </w:r>
      <w:r w:rsidRPr="00967347">
        <w:rPr>
          <w:sz w:val="28"/>
          <w:szCs w:val="28"/>
        </w:rPr>
        <w:t xml:space="preserve"> конструкция. </w:t>
      </w:r>
      <w:r w:rsidR="00AB169D">
        <w:rPr>
          <w:sz w:val="28"/>
          <w:szCs w:val="28"/>
        </w:rPr>
        <w:tab/>
      </w:r>
      <w:r w:rsidRPr="00967347">
        <w:rPr>
          <w:sz w:val="28"/>
          <w:szCs w:val="28"/>
        </w:rPr>
        <w:t>При преустройството не се засяга конструкцията на сградата</w:t>
      </w:r>
      <w:r w:rsidR="00AB169D">
        <w:rPr>
          <w:sz w:val="28"/>
          <w:szCs w:val="28"/>
        </w:rPr>
        <w:t>, като</w:t>
      </w:r>
      <w:r w:rsidR="00AB169D">
        <w:rPr>
          <w:b/>
          <w:sz w:val="28"/>
          <w:szCs w:val="28"/>
        </w:rPr>
        <w:t xml:space="preserve"> </w:t>
      </w:r>
      <w:r w:rsidRPr="00967347">
        <w:rPr>
          <w:sz w:val="28"/>
          <w:szCs w:val="28"/>
        </w:rPr>
        <w:t>не се събарят носещи зидове,  а новите</w:t>
      </w:r>
      <w:r w:rsidRPr="00896B50">
        <w:rPr>
          <w:sz w:val="28"/>
          <w:szCs w:val="28"/>
        </w:rPr>
        <w:t xml:space="preserve"> преградни стени</w:t>
      </w:r>
      <w:r w:rsidRPr="00967347">
        <w:rPr>
          <w:sz w:val="28"/>
          <w:szCs w:val="28"/>
        </w:rPr>
        <w:t xml:space="preserve"> се предвижда да се изпълнят</w:t>
      </w:r>
      <w:r>
        <w:rPr>
          <w:sz w:val="28"/>
          <w:szCs w:val="28"/>
        </w:rPr>
        <w:t xml:space="preserve"> леки </w:t>
      </w:r>
      <w:r w:rsidRPr="00967347">
        <w:rPr>
          <w:sz w:val="28"/>
          <w:szCs w:val="28"/>
        </w:rPr>
        <w:t xml:space="preserve"> от гипсокартон</w:t>
      </w:r>
      <w:r>
        <w:rPr>
          <w:sz w:val="28"/>
          <w:szCs w:val="28"/>
        </w:rPr>
        <w:t xml:space="preserve"> с пълнеж от мин.вата</w:t>
      </w:r>
      <w:r w:rsidRPr="00967347">
        <w:rPr>
          <w:sz w:val="28"/>
          <w:szCs w:val="28"/>
        </w:rPr>
        <w:t xml:space="preserve"> - видно от графичната част на проекта.</w:t>
      </w:r>
    </w:p>
    <w:p w:rsidR="00FB0884" w:rsidRPr="00967347" w:rsidRDefault="00FB0884" w:rsidP="00FB0884">
      <w:pPr>
        <w:contextualSpacing/>
        <w:jc w:val="both"/>
        <w:rPr>
          <w:sz w:val="28"/>
          <w:szCs w:val="28"/>
          <w:lang w:val="en-US"/>
        </w:rPr>
      </w:pPr>
    </w:p>
    <w:p w:rsidR="00FB0884" w:rsidRPr="00967347" w:rsidRDefault="00FB0884" w:rsidP="00FB0884">
      <w:pPr>
        <w:contextualSpacing/>
        <w:jc w:val="both"/>
        <w:rPr>
          <w:b/>
          <w:sz w:val="28"/>
          <w:szCs w:val="28"/>
          <w:lang w:val="en-US"/>
        </w:rPr>
      </w:pPr>
      <w:r w:rsidRPr="00967347">
        <w:rPr>
          <w:b/>
          <w:sz w:val="28"/>
          <w:szCs w:val="28"/>
        </w:rPr>
        <w:t xml:space="preserve">      ПОКАЗАТЕЛИ:</w:t>
      </w:r>
    </w:p>
    <w:p w:rsidR="00FB0884" w:rsidRDefault="00FB0884" w:rsidP="00FB0884">
      <w:pPr>
        <w:contextualSpacing/>
        <w:jc w:val="both"/>
        <w:rPr>
          <w:b/>
          <w:sz w:val="28"/>
          <w:szCs w:val="28"/>
        </w:rPr>
      </w:pPr>
      <w:r w:rsidRPr="00967347">
        <w:rPr>
          <w:b/>
          <w:sz w:val="28"/>
          <w:szCs w:val="28"/>
        </w:rPr>
        <w:t>Застроена площ преустройство</w:t>
      </w:r>
      <w:r>
        <w:rPr>
          <w:b/>
          <w:sz w:val="28"/>
          <w:szCs w:val="28"/>
          <w:lang w:val="en-US"/>
        </w:rPr>
        <w:t>:</w:t>
      </w:r>
      <w:r w:rsidRPr="00967347">
        <w:rPr>
          <w:b/>
          <w:sz w:val="28"/>
          <w:szCs w:val="28"/>
        </w:rPr>
        <w:t xml:space="preserve">             </w:t>
      </w:r>
      <w:r w:rsidRPr="00967347">
        <w:rPr>
          <w:b/>
          <w:sz w:val="28"/>
          <w:szCs w:val="28"/>
          <w:lang w:val="en-GB"/>
        </w:rPr>
        <w:t xml:space="preserve"> </w:t>
      </w:r>
      <w:r w:rsidRPr="00967347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</w:t>
      </w:r>
      <w:r w:rsidRPr="00967347">
        <w:rPr>
          <w:b/>
          <w:sz w:val="28"/>
          <w:szCs w:val="28"/>
        </w:rPr>
        <w:t>-</w:t>
      </w:r>
      <w:r w:rsidRPr="00967347">
        <w:rPr>
          <w:b/>
          <w:sz w:val="28"/>
          <w:szCs w:val="28"/>
          <w:lang w:val="en-GB"/>
        </w:rPr>
        <w:t xml:space="preserve"> </w:t>
      </w:r>
      <w:r>
        <w:rPr>
          <w:b/>
          <w:sz w:val="28"/>
          <w:szCs w:val="28"/>
        </w:rPr>
        <w:t>544,82</w:t>
      </w:r>
      <w:r w:rsidRPr="00967347">
        <w:rPr>
          <w:b/>
          <w:sz w:val="28"/>
          <w:szCs w:val="28"/>
        </w:rPr>
        <w:t xml:space="preserve"> m² </w:t>
      </w:r>
      <w:r>
        <w:rPr>
          <w:b/>
          <w:sz w:val="28"/>
          <w:szCs w:val="28"/>
        </w:rPr>
        <w:t>;</w:t>
      </w:r>
    </w:p>
    <w:p w:rsidR="00FB0884" w:rsidRDefault="00FB0884" w:rsidP="00FB0884">
      <w:pPr>
        <w:contextualSpacing/>
        <w:jc w:val="both"/>
        <w:rPr>
          <w:b/>
          <w:sz w:val="28"/>
          <w:szCs w:val="28"/>
        </w:rPr>
      </w:pPr>
      <w:r w:rsidRPr="00896B50">
        <w:rPr>
          <w:b/>
          <w:sz w:val="28"/>
          <w:szCs w:val="28"/>
        </w:rPr>
        <w:t>Застроена площ</w:t>
      </w:r>
      <w:r>
        <w:rPr>
          <w:b/>
          <w:sz w:val="28"/>
          <w:szCs w:val="28"/>
        </w:rPr>
        <w:t xml:space="preserve"> пристройка   -коридор</w:t>
      </w:r>
      <w:r>
        <w:rPr>
          <w:b/>
          <w:sz w:val="28"/>
          <w:szCs w:val="28"/>
          <w:lang w:val="en-US"/>
        </w:rPr>
        <w:t>:</w:t>
      </w:r>
      <w:r>
        <w:rPr>
          <w:b/>
          <w:sz w:val="28"/>
          <w:szCs w:val="28"/>
        </w:rPr>
        <w:t xml:space="preserve">                       - 99,24</w:t>
      </w:r>
      <w:r w:rsidRPr="00896B50">
        <w:rPr>
          <w:b/>
          <w:sz w:val="28"/>
          <w:szCs w:val="28"/>
        </w:rPr>
        <w:t xml:space="preserve"> m² ;</w:t>
      </w:r>
    </w:p>
    <w:p w:rsidR="00FB0884" w:rsidRDefault="00FB0884" w:rsidP="00FB0884">
      <w:pPr>
        <w:contextualSpacing/>
        <w:jc w:val="both"/>
        <w:rPr>
          <w:b/>
          <w:sz w:val="28"/>
          <w:szCs w:val="28"/>
        </w:rPr>
      </w:pPr>
      <w:r w:rsidRPr="00896B50">
        <w:rPr>
          <w:b/>
          <w:sz w:val="28"/>
          <w:szCs w:val="28"/>
        </w:rPr>
        <w:t xml:space="preserve">Застроена площ </w:t>
      </w:r>
      <w:r>
        <w:rPr>
          <w:b/>
          <w:sz w:val="28"/>
          <w:szCs w:val="28"/>
        </w:rPr>
        <w:t>ев. стълба</w:t>
      </w:r>
      <w:r>
        <w:rPr>
          <w:b/>
          <w:sz w:val="28"/>
          <w:szCs w:val="28"/>
          <w:lang w:val="en-US"/>
        </w:rPr>
        <w:t>:</w:t>
      </w:r>
      <w:r w:rsidRPr="00896B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-  4,65</w:t>
      </w:r>
      <w:r w:rsidRPr="00896B50">
        <w:rPr>
          <w:b/>
          <w:sz w:val="28"/>
          <w:szCs w:val="28"/>
        </w:rPr>
        <w:t xml:space="preserve"> m² ;</w:t>
      </w:r>
    </w:p>
    <w:p w:rsidR="00FB0884" w:rsidRDefault="00FB0884" w:rsidP="00FB0884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ЗП обща:                                                                            - 648,73</w:t>
      </w:r>
      <w:r w:rsidRPr="004E0DAB">
        <w:rPr>
          <w:b/>
          <w:sz w:val="28"/>
          <w:szCs w:val="28"/>
        </w:rPr>
        <w:t xml:space="preserve"> m² ;</w:t>
      </w:r>
    </w:p>
    <w:p w:rsidR="00FB0884" w:rsidRPr="00896B50" w:rsidRDefault="00FB0884" w:rsidP="00FB0884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РЗП обща:                                                                          - </w:t>
      </w:r>
      <w:r w:rsidRPr="004E0DAB">
        <w:rPr>
          <w:b/>
          <w:sz w:val="28"/>
          <w:szCs w:val="28"/>
        </w:rPr>
        <w:t>648,73 m² ;</w:t>
      </w:r>
    </w:p>
    <w:p w:rsidR="00FB0884" w:rsidRPr="00FB0884" w:rsidRDefault="00FB0884" w:rsidP="00FB0884">
      <w:pPr>
        <w:contextualSpacing/>
        <w:jc w:val="both"/>
        <w:rPr>
          <w:sz w:val="28"/>
          <w:szCs w:val="28"/>
          <w:lang w:val="en-US"/>
        </w:rPr>
      </w:pPr>
    </w:p>
    <w:p w:rsidR="00D208D0" w:rsidRPr="000557D5" w:rsidRDefault="00D208D0" w:rsidP="000F0234">
      <w:pPr>
        <w:contextualSpacing/>
        <w:jc w:val="both"/>
        <w:rPr>
          <w:b/>
          <w:sz w:val="28"/>
          <w:szCs w:val="28"/>
        </w:rPr>
      </w:pPr>
    </w:p>
    <w:p w:rsidR="00EC6A48" w:rsidRDefault="00117B32" w:rsidP="00B648D8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ІІ. Техническа част</w:t>
      </w:r>
      <w:r w:rsidR="00CE13E9">
        <w:rPr>
          <w:b/>
          <w:sz w:val="32"/>
          <w:szCs w:val="32"/>
        </w:rPr>
        <w:t xml:space="preserve"> - </w:t>
      </w:r>
      <w:r w:rsidR="00CE13E9" w:rsidRPr="00CE13E9">
        <w:rPr>
          <w:b/>
          <w:sz w:val="32"/>
          <w:szCs w:val="32"/>
        </w:rPr>
        <w:t xml:space="preserve">избор на конфигурация и изисквания за </w:t>
      </w:r>
      <w:r w:rsidR="00CE13E9">
        <w:rPr>
          <w:b/>
          <w:sz w:val="32"/>
          <w:szCs w:val="32"/>
        </w:rPr>
        <w:t xml:space="preserve">    </w:t>
      </w:r>
      <w:r w:rsidR="00CE13E9" w:rsidRPr="00CE13E9">
        <w:rPr>
          <w:b/>
          <w:sz w:val="32"/>
          <w:szCs w:val="32"/>
        </w:rPr>
        <w:t>монтаж на ПИС</w:t>
      </w:r>
    </w:p>
    <w:p w:rsidR="00CE13E9" w:rsidRPr="00CE13E9" w:rsidRDefault="00CE13E9" w:rsidP="00B648D8">
      <w:pPr>
        <w:jc w:val="both"/>
        <w:rPr>
          <w:b/>
          <w:sz w:val="28"/>
          <w:szCs w:val="28"/>
        </w:rPr>
      </w:pPr>
    </w:p>
    <w:p w:rsidR="00AA298B" w:rsidRPr="00B57095" w:rsidRDefault="00F43B77" w:rsidP="00B648D8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540C">
        <w:rPr>
          <w:sz w:val="28"/>
          <w:szCs w:val="28"/>
        </w:rPr>
        <w:tab/>
      </w:r>
      <w:r w:rsidR="00AA298B" w:rsidRPr="00E30A55">
        <w:rPr>
          <w:sz w:val="28"/>
          <w:szCs w:val="28"/>
        </w:rPr>
        <w:t xml:space="preserve">В проекта се предвижда използването на </w:t>
      </w:r>
      <w:r w:rsidR="00F41A6A">
        <w:rPr>
          <w:i/>
          <w:sz w:val="28"/>
          <w:szCs w:val="28"/>
        </w:rPr>
        <w:t>адресируема</w:t>
      </w:r>
      <w:r w:rsidR="00AA298B" w:rsidRPr="0053659D">
        <w:rPr>
          <w:i/>
          <w:sz w:val="28"/>
          <w:szCs w:val="28"/>
        </w:rPr>
        <w:t xml:space="preserve"> </w:t>
      </w:r>
      <w:r w:rsidR="00AA298B" w:rsidRPr="0053659D">
        <w:rPr>
          <w:i/>
          <w:color w:val="000000"/>
          <w:w w:val="101"/>
          <w:sz w:val="28"/>
          <w:szCs w:val="28"/>
        </w:rPr>
        <w:t>пожароизвестителна система</w:t>
      </w:r>
      <w:r w:rsidR="00AA298B" w:rsidRPr="00E30A55">
        <w:rPr>
          <w:color w:val="000000"/>
          <w:w w:val="101"/>
          <w:sz w:val="28"/>
          <w:szCs w:val="28"/>
        </w:rPr>
        <w:t>,</w:t>
      </w:r>
      <w:r w:rsidR="00AA298B">
        <w:rPr>
          <w:color w:val="000000"/>
          <w:w w:val="101"/>
          <w:sz w:val="28"/>
          <w:szCs w:val="28"/>
        </w:rPr>
        <w:t xml:space="preserve"> </w:t>
      </w:r>
      <w:r w:rsidR="00AA298B" w:rsidRPr="00E30A55">
        <w:rPr>
          <w:color w:val="000000"/>
          <w:w w:val="101"/>
          <w:sz w:val="28"/>
          <w:szCs w:val="28"/>
        </w:rPr>
        <w:t xml:space="preserve">чиято </w:t>
      </w:r>
      <w:r w:rsidR="00DF5370">
        <w:rPr>
          <w:color w:val="000000"/>
          <w:w w:val="101"/>
          <w:sz w:val="28"/>
          <w:szCs w:val="28"/>
        </w:rPr>
        <w:t xml:space="preserve">принципна </w:t>
      </w:r>
      <w:r w:rsidR="00AA298B">
        <w:rPr>
          <w:color w:val="000000"/>
          <w:spacing w:val="-1"/>
          <w:sz w:val="28"/>
          <w:szCs w:val="28"/>
        </w:rPr>
        <w:t>б</w:t>
      </w:r>
      <w:r w:rsidR="00AA298B" w:rsidRPr="00E30A55">
        <w:rPr>
          <w:color w:val="000000"/>
          <w:spacing w:val="-1"/>
          <w:sz w:val="28"/>
          <w:szCs w:val="28"/>
        </w:rPr>
        <w:t>локова</w:t>
      </w:r>
      <w:r w:rsidR="00AA298B">
        <w:rPr>
          <w:color w:val="000000"/>
          <w:spacing w:val="-1"/>
          <w:sz w:val="28"/>
          <w:szCs w:val="28"/>
        </w:rPr>
        <w:t xml:space="preserve"> схема </w:t>
      </w:r>
      <w:r w:rsidR="00AA298B" w:rsidRPr="00E30A55">
        <w:rPr>
          <w:color w:val="000000"/>
          <w:spacing w:val="-1"/>
          <w:sz w:val="28"/>
          <w:szCs w:val="28"/>
        </w:rPr>
        <w:t xml:space="preserve">е показана на </w:t>
      </w:r>
      <w:r w:rsidR="00AA298B" w:rsidRPr="0053659D">
        <w:rPr>
          <w:i/>
          <w:color w:val="000000"/>
          <w:spacing w:val="-1"/>
          <w:sz w:val="28"/>
          <w:szCs w:val="28"/>
        </w:rPr>
        <w:t>фиг.1</w:t>
      </w:r>
      <w:r w:rsidR="00AA298B">
        <w:rPr>
          <w:color w:val="000000"/>
          <w:spacing w:val="-1"/>
          <w:sz w:val="28"/>
          <w:szCs w:val="28"/>
        </w:rPr>
        <w:t>.</w:t>
      </w:r>
    </w:p>
    <w:p w:rsidR="00E30A55" w:rsidRDefault="00C83D1D" w:rsidP="00625CC5">
      <w:pPr>
        <w:widowControl w:val="0"/>
        <w:tabs>
          <w:tab w:val="left" w:pos="380"/>
        </w:tabs>
        <w:ind w:right="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80540" cy="2151490"/>
            <wp:effectExtent l="19050" t="0" r="5760" b="0"/>
            <wp:docPr id="15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467" cy="2154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A55" w:rsidRDefault="00AA298B" w:rsidP="006D564E">
      <w:pPr>
        <w:ind w:firstLine="426"/>
        <w:jc w:val="center"/>
        <w:rPr>
          <w:i/>
          <w:color w:val="000000"/>
          <w:spacing w:val="-1"/>
          <w:sz w:val="24"/>
          <w:szCs w:val="24"/>
          <w:lang w:val="en-US"/>
        </w:rPr>
      </w:pPr>
      <w:r w:rsidRPr="00440DB1">
        <w:rPr>
          <w:i/>
          <w:color w:val="000000"/>
          <w:spacing w:val="-1"/>
          <w:sz w:val="24"/>
          <w:szCs w:val="24"/>
        </w:rPr>
        <w:t xml:space="preserve">Фиг.1. </w:t>
      </w:r>
      <w:r w:rsidR="00DF5370" w:rsidRPr="00440DB1">
        <w:rPr>
          <w:i/>
          <w:color w:val="000000"/>
          <w:spacing w:val="-1"/>
          <w:sz w:val="24"/>
          <w:szCs w:val="24"/>
        </w:rPr>
        <w:t>Принципна б</w:t>
      </w:r>
      <w:r w:rsidRPr="00440DB1">
        <w:rPr>
          <w:i/>
          <w:color w:val="000000"/>
          <w:spacing w:val="-1"/>
          <w:sz w:val="24"/>
          <w:szCs w:val="24"/>
        </w:rPr>
        <w:t xml:space="preserve">локова схема на </w:t>
      </w:r>
      <w:r w:rsidR="00625CC5">
        <w:rPr>
          <w:i/>
          <w:color w:val="000000"/>
          <w:spacing w:val="-1"/>
          <w:sz w:val="24"/>
          <w:szCs w:val="24"/>
        </w:rPr>
        <w:t>адресируема</w:t>
      </w:r>
      <w:r w:rsidRPr="00440DB1">
        <w:rPr>
          <w:i/>
          <w:color w:val="000000"/>
          <w:spacing w:val="-1"/>
          <w:sz w:val="24"/>
          <w:szCs w:val="24"/>
        </w:rPr>
        <w:t xml:space="preserve"> пожароизвестителна система.</w:t>
      </w:r>
    </w:p>
    <w:p w:rsidR="0040002A" w:rsidRPr="0040002A" w:rsidRDefault="0040002A" w:rsidP="006D564E">
      <w:pPr>
        <w:ind w:firstLine="426"/>
        <w:jc w:val="center"/>
        <w:rPr>
          <w:i/>
          <w:color w:val="000000"/>
          <w:w w:val="101"/>
          <w:sz w:val="16"/>
          <w:szCs w:val="16"/>
          <w:lang w:val="en-US"/>
        </w:rPr>
      </w:pPr>
    </w:p>
    <w:p w:rsidR="00B57095" w:rsidRPr="00B57095" w:rsidRDefault="00315313" w:rsidP="000122AC">
      <w:pPr>
        <w:widowControl w:val="0"/>
        <w:ind w:firstLine="425"/>
        <w:jc w:val="both"/>
        <w:rPr>
          <w:color w:val="0D0D0D" w:themeColor="text1" w:themeTint="F2"/>
          <w:sz w:val="10"/>
          <w:szCs w:val="10"/>
        </w:rPr>
      </w:pPr>
      <w:r>
        <w:rPr>
          <w:color w:val="0D0D0D" w:themeColor="text1" w:themeTint="F2"/>
          <w:sz w:val="28"/>
          <w:szCs w:val="28"/>
        </w:rPr>
        <w:t xml:space="preserve">   </w:t>
      </w:r>
    </w:p>
    <w:p w:rsidR="00AF0000" w:rsidRDefault="00315313" w:rsidP="000122AC">
      <w:pPr>
        <w:widowControl w:val="0"/>
        <w:ind w:firstLine="425"/>
        <w:jc w:val="both"/>
        <w:rPr>
          <w:sz w:val="28"/>
          <w:szCs w:val="28"/>
          <w:lang w:val="en-US"/>
        </w:rPr>
      </w:pPr>
      <w:r>
        <w:rPr>
          <w:color w:val="0D0D0D" w:themeColor="text1" w:themeTint="F2"/>
          <w:sz w:val="28"/>
          <w:szCs w:val="28"/>
        </w:rPr>
        <w:t xml:space="preserve"> </w:t>
      </w:r>
      <w:r w:rsidR="0008193C">
        <w:rPr>
          <w:color w:val="0D0D0D" w:themeColor="text1" w:themeTint="F2"/>
          <w:sz w:val="28"/>
          <w:szCs w:val="28"/>
        </w:rPr>
        <w:tab/>
      </w:r>
      <w:r w:rsidR="00E30A55" w:rsidRPr="00F41A6A">
        <w:rPr>
          <w:color w:val="000000"/>
          <w:sz w:val="28"/>
          <w:szCs w:val="28"/>
        </w:rPr>
        <w:t xml:space="preserve"> </w:t>
      </w:r>
      <w:r w:rsidR="00F41A6A">
        <w:rPr>
          <w:color w:val="000000"/>
          <w:sz w:val="28"/>
          <w:szCs w:val="28"/>
        </w:rPr>
        <w:t>При а</w:t>
      </w:r>
      <w:r w:rsidR="00F41A6A" w:rsidRPr="00F41A6A">
        <w:rPr>
          <w:sz w:val="28"/>
          <w:szCs w:val="28"/>
        </w:rPr>
        <w:t>дресируеми</w:t>
      </w:r>
      <w:r w:rsidR="00F41A6A">
        <w:rPr>
          <w:sz w:val="28"/>
          <w:szCs w:val="28"/>
        </w:rPr>
        <w:t xml:space="preserve">те системи </w:t>
      </w:r>
      <w:r w:rsidR="00F41A6A" w:rsidRPr="00F41A6A">
        <w:rPr>
          <w:sz w:val="28"/>
          <w:szCs w:val="28"/>
        </w:rPr>
        <w:t xml:space="preserve">кабелната линия, на която са разположени различните устройства, започва от </w:t>
      </w:r>
      <w:r w:rsidR="00F41A6A">
        <w:rPr>
          <w:sz w:val="28"/>
          <w:szCs w:val="28"/>
        </w:rPr>
        <w:t xml:space="preserve">пожароизвестителната централа </w:t>
      </w:r>
      <w:r w:rsidR="00950574">
        <w:rPr>
          <w:sz w:val="28"/>
          <w:szCs w:val="28"/>
        </w:rPr>
        <w:t>(ПИЦ)</w:t>
      </w:r>
      <w:r w:rsidR="00F41A6A">
        <w:rPr>
          <w:sz w:val="28"/>
          <w:szCs w:val="28"/>
        </w:rPr>
        <w:t xml:space="preserve"> и се връща в нея</w:t>
      </w:r>
      <w:r w:rsidR="00F41A6A" w:rsidRPr="00F41A6A">
        <w:rPr>
          <w:sz w:val="28"/>
          <w:szCs w:val="28"/>
        </w:rPr>
        <w:t xml:space="preserve">.  Линиите на адресируемите системи се наричат кръгове или контури (на англ. loops). </w:t>
      </w:r>
      <w:r w:rsidR="00F41A6A">
        <w:rPr>
          <w:sz w:val="28"/>
          <w:szCs w:val="28"/>
        </w:rPr>
        <w:t>По този начин на изграждане на системата се дава</w:t>
      </w:r>
      <w:r w:rsidR="00F41A6A" w:rsidRPr="00F41A6A">
        <w:rPr>
          <w:sz w:val="28"/>
          <w:szCs w:val="28"/>
        </w:rPr>
        <w:t xml:space="preserve"> възможност за пълно разпознаване на всяко монтирано на кръга устройство по индивидуа</w:t>
      </w:r>
      <w:r w:rsidR="00F41A6A">
        <w:rPr>
          <w:sz w:val="28"/>
          <w:szCs w:val="28"/>
        </w:rPr>
        <w:t>лния адрес,</w:t>
      </w:r>
      <w:r w:rsidR="00950574">
        <w:rPr>
          <w:sz w:val="28"/>
          <w:szCs w:val="28"/>
        </w:rPr>
        <w:t xml:space="preserve"> което допринася до бързото локализиране на възникналия пожар</w:t>
      </w:r>
      <w:r w:rsidR="0040002A">
        <w:rPr>
          <w:sz w:val="28"/>
          <w:szCs w:val="28"/>
        </w:rPr>
        <w:t>.</w:t>
      </w:r>
      <w:r w:rsidR="0040002A">
        <w:rPr>
          <w:sz w:val="28"/>
          <w:szCs w:val="28"/>
          <w:lang w:val="en-US"/>
        </w:rPr>
        <w:t xml:space="preserve"> </w:t>
      </w:r>
      <w:r w:rsidR="00F41A6A" w:rsidRPr="00F41A6A">
        <w:rPr>
          <w:sz w:val="28"/>
          <w:szCs w:val="28"/>
        </w:rPr>
        <w:t xml:space="preserve">Движението на информацията е двупосочно  - от </w:t>
      </w:r>
      <w:r w:rsidR="00950574">
        <w:rPr>
          <w:sz w:val="28"/>
          <w:szCs w:val="28"/>
        </w:rPr>
        <w:t>ПИЦ</w:t>
      </w:r>
      <w:r w:rsidR="00950574" w:rsidRPr="00F41A6A">
        <w:rPr>
          <w:sz w:val="28"/>
          <w:szCs w:val="28"/>
        </w:rPr>
        <w:t xml:space="preserve"> </w:t>
      </w:r>
      <w:r w:rsidR="00F41A6A" w:rsidRPr="00F41A6A">
        <w:rPr>
          <w:sz w:val="28"/>
          <w:szCs w:val="28"/>
        </w:rPr>
        <w:t xml:space="preserve">към известителните/сигнализиращи </w:t>
      </w:r>
      <w:r w:rsidR="00F41A6A" w:rsidRPr="00F41A6A">
        <w:rPr>
          <w:sz w:val="28"/>
          <w:szCs w:val="28"/>
        </w:rPr>
        <w:lastRenderedPageBreak/>
        <w:t>устройства и обратно</w:t>
      </w:r>
      <w:r w:rsidR="00950574">
        <w:rPr>
          <w:sz w:val="28"/>
          <w:szCs w:val="28"/>
        </w:rPr>
        <w:t xml:space="preserve">, поради тази причина системата остава </w:t>
      </w:r>
      <w:r w:rsidR="00D23C94">
        <w:rPr>
          <w:sz w:val="28"/>
          <w:szCs w:val="28"/>
        </w:rPr>
        <w:t>работоспособна</w:t>
      </w:r>
      <w:r w:rsidR="00950574">
        <w:rPr>
          <w:sz w:val="28"/>
          <w:szCs w:val="28"/>
        </w:rPr>
        <w:t xml:space="preserve"> при повреда в кабелната линия</w:t>
      </w:r>
      <w:r w:rsidR="00F41A6A" w:rsidRPr="00F41A6A">
        <w:rPr>
          <w:sz w:val="28"/>
          <w:szCs w:val="28"/>
        </w:rPr>
        <w:t xml:space="preserve">. </w:t>
      </w:r>
      <w:r w:rsidR="00F41A6A">
        <w:rPr>
          <w:sz w:val="28"/>
          <w:szCs w:val="28"/>
        </w:rPr>
        <w:t xml:space="preserve">В това се състой </w:t>
      </w:r>
      <w:r w:rsidR="00F41A6A" w:rsidRPr="00F41A6A">
        <w:rPr>
          <w:sz w:val="28"/>
          <w:szCs w:val="28"/>
        </w:rPr>
        <w:t>и основното преимущество на тези системи</w:t>
      </w:r>
      <w:r w:rsidR="00F41A6A">
        <w:rPr>
          <w:sz w:val="28"/>
          <w:szCs w:val="28"/>
        </w:rPr>
        <w:t xml:space="preserve"> пред конвенционалните</w:t>
      </w:r>
      <w:r w:rsidR="00F41A6A" w:rsidRPr="00F41A6A">
        <w:rPr>
          <w:sz w:val="28"/>
          <w:szCs w:val="28"/>
        </w:rPr>
        <w:t>.</w:t>
      </w:r>
    </w:p>
    <w:p w:rsidR="00362555" w:rsidRPr="00362555" w:rsidRDefault="00362555" w:rsidP="000122AC">
      <w:pPr>
        <w:widowControl w:val="0"/>
        <w:ind w:firstLine="425"/>
        <w:jc w:val="both"/>
        <w:rPr>
          <w:sz w:val="28"/>
          <w:szCs w:val="28"/>
          <w:lang w:val="en-US"/>
        </w:rPr>
      </w:pPr>
    </w:p>
    <w:p w:rsidR="00CE13E9" w:rsidRPr="003F6050" w:rsidRDefault="001A2839" w:rsidP="003F6050">
      <w:pPr>
        <w:widowControl w:val="0"/>
        <w:ind w:firstLine="425"/>
        <w:jc w:val="both"/>
        <w:rPr>
          <w:b/>
          <w:sz w:val="16"/>
          <w:szCs w:val="16"/>
        </w:rPr>
      </w:pPr>
      <w:r w:rsidRPr="001A2839">
        <w:rPr>
          <w:b/>
          <w:sz w:val="28"/>
          <w:szCs w:val="28"/>
        </w:rPr>
        <w:tab/>
        <w:t>1</w:t>
      </w:r>
      <w:r>
        <w:rPr>
          <w:b/>
          <w:sz w:val="28"/>
          <w:szCs w:val="28"/>
        </w:rPr>
        <w:t>.</w:t>
      </w:r>
      <w:r w:rsidR="00CE13E9">
        <w:rPr>
          <w:b/>
          <w:sz w:val="28"/>
          <w:szCs w:val="28"/>
        </w:rPr>
        <w:t xml:space="preserve"> </w:t>
      </w:r>
      <w:r w:rsidR="00FD3359" w:rsidRPr="00FD3359">
        <w:rPr>
          <w:b/>
          <w:color w:val="000000"/>
          <w:spacing w:val="1"/>
          <w:sz w:val="28"/>
          <w:szCs w:val="28"/>
        </w:rPr>
        <w:t>Аналогов адресируем пожароизвестителен панел</w:t>
      </w:r>
    </w:p>
    <w:p w:rsidR="00B9543D" w:rsidRPr="00B9543D" w:rsidRDefault="00CE13E9" w:rsidP="00CE13E9">
      <w:pPr>
        <w:widowControl w:val="0"/>
        <w:ind w:left="20" w:right="14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B9543D">
        <w:rPr>
          <w:color w:val="000000"/>
          <w:spacing w:val="1"/>
          <w:sz w:val="28"/>
          <w:szCs w:val="28"/>
        </w:rPr>
        <w:t>В обектът ще бъде изградена адресируема пожароизвестителна система с един кръг.</w:t>
      </w:r>
    </w:p>
    <w:p w:rsidR="00CE13E9" w:rsidRPr="00DB0890" w:rsidRDefault="00B9543D" w:rsidP="00CE13E9">
      <w:pPr>
        <w:widowControl w:val="0"/>
        <w:ind w:left="20" w:right="148"/>
        <w:jc w:val="both"/>
        <w:rPr>
          <w:rFonts w:eastAsia="Arial Unicode MS"/>
          <w:color w:val="000000"/>
          <w:spacing w:val="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CE13E9" w:rsidRPr="00DB0890">
        <w:rPr>
          <w:color w:val="000000"/>
          <w:spacing w:val="1"/>
          <w:sz w:val="28"/>
          <w:szCs w:val="28"/>
        </w:rPr>
        <w:t xml:space="preserve">На фиг. 2 е представен </w:t>
      </w:r>
      <w:r w:rsidR="00CE13E9" w:rsidRPr="00DB0890">
        <w:rPr>
          <w:color w:val="000000"/>
          <w:spacing w:val="2"/>
          <w:sz w:val="28"/>
          <w:szCs w:val="28"/>
        </w:rPr>
        <w:t xml:space="preserve">Аналогов адресируем централен панел серия </w:t>
      </w:r>
      <w:r w:rsidR="00CE13E9" w:rsidRPr="00DB0890">
        <w:rPr>
          <w:bCs/>
          <w:sz w:val="28"/>
          <w:szCs w:val="28"/>
        </w:rPr>
        <w:t xml:space="preserve">Synchro на </w:t>
      </w:r>
      <w:r w:rsidR="00CE13E9" w:rsidRPr="00DB0890">
        <w:rPr>
          <w:bCs/>
          <w:sz w:val="28"/>
          <w:szCs w:val="28"/>
          <w:lang w:val="en-US"/>
        </w:rPr>
        <w:t>KENTEC</w:t>
      </w:r>
      <w:r w:rsidR="00F65322">
        <w:rPr>
          <w:bCs/>
          <w:sz w:val="28"/>
          <w:szCs w:val="28"/>
        </w:rPr>
        <w:t xml:space="preserve"> с 1 кръг</w:t>
      </w:r>
      <w:r w:rsidR="00CE13E9" w:rsidRPr="00DB0890">
        <w:rPr>
          <w:sz w:val="28"/>
          <w:szCs w:val="28"/>
        </w:rPr>
        <w:t xml:space="preserve">. </w:t>
      </w:r>
    </w:p>
    <w:p w:rsidR="00CE13E9" w:rsidRPr="001A1E73" w:rsidRDefault="00DC68AE" w:rsidP="00CE13E9">
      <w:pPr>
        <w:widowControl w:val="0"/>
        <w:ind w:left="20" w:right="148"/>
        <w:jc w:val="center"/>
        <w:rPr>
          <w:b/>
          <w:color w:val="0D0D0D" w:themeColor="text1" w:themeTint="F2"/>
          <w:sz w:val="28"/>
          <w:szCs w:val="28"/>
        </w:rPr>
      </w:pPr>
      <w:r>
        <w:rPr>
          <w:noProof/>
        </w:rPr>
        <w:drawing>
          <wp:inline distT="0" distB="0" distL="0" distR="0">
            <wp:extent cx="2226883" cy="1711842"/>
            <wp:effectExtent l="19050" t="0" r="1967" b="0"/>
            <wp:docPr id="1" name="Картина 1" descr="http://fire.sectron.com/images/sync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re.sectron.com/images/syncr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657" cy="171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3E9" w:rsidRDefault="00CE13E9" w:rsidP="00CE13E9">
      <w:pPr>
        <w:widowControl w:val="0"/>
        <w:ind w:firstLine="425"/>
        <w:jc w:val="center"/>
        <w:rPr>
          <w:color w:val="0D0D0D" w:themeColor="text1" w:themeTint="F2"/>
          <w:sz w:val="28"/>
          <w:szCs w:val="28"/>
        </w:rPr>
      </w:pPr>
      <w:r w:rsidRPr="00440DB1">
        <w:rPr>
          <w:rFonts w:eastAsia="Arial Unicode MS"/>
          <w:i/>
          <w:color w:val="000000"/>
          <w:sz w:val="24"/>
          <w:szCs w:val="24"/>
        </w:rPr>
        <w:t>Фиг.</w:t>
      </w:r>
      <w:r>
        <w:rPr>
          <w:rFonts w:eastAsia="Arial Unicode MS"/>
          <w:i/>
          <w:color w:val="000000"/>
          <w:sz w:val="24"/>
          <w:szCs w:val="24"/>
        </w:rPr>
        <w:t>2</w:t>
      </w:r>
      <w:r w:rsidRPr="00440DB1">
        <w:rPr>
          <w:rFonts w:eastAsia="Arial Unicode MS"/>
          <w:i/>
          <w:color w:val="000000"/>
          <w:sz w:val="24"/>
          <w:szCs w:val="24"/>
        </w:rPr>
        <w:t xml:space="preserve">. </w:t>
      </w:r>
      <w:r w:rsidRPr="00B20D4D">
        <w:rPr>
          <w:i/>
          <w:color w:val="000000"/>
          <w:spacing w:val="2"/>
          <w:sz w:val="24"/>
          <w:szCs w:val="24"/>
        </w:rPr>
        <w:t xml:space="preserve">Аналогов адресируем централен панел серия </w:t>
      </w:r>
      <w:r w:rsidRPr="00B20D4D">
        <w:rPr>
          <w:bCs/>
          <w:i/>
          <w:sz w:val="24"/>
          <w:szCs w:val="24"/>
        </w:rPr>
        <w:t xml:space="preserve">Synchro на </w:t>
      </w:r>
      <w:r w:rsidRPr="00B20D4D">
        <w:rPr>
          <w:i/>
          <w:color w:val="000000"/>
          <w:spacing w:val="2"/>
          <w:sz w:val="24"/>
          <w:szCs w:val="24"/>
        </w:rPr>
        <w:t>KENTEC</w:t>
      </w:r>
    </w:p>
    <w:p w:rsidR="00CE13E9" w:rsidRPr="00EE777C" w:rsidRDefault="00CE13E9" w:rsidP="00CE13E9">
      <w:pPr>
        <w:widowControl w:val="0"/>
        <w:ind w:left="20"/>
        <w:jc w:val="both"/>
        <w:rPr>
          <w:rFonts w:eastAsia="Arial Unicode MS"/>
          <w:color w:val="000000"/>
          <w:spacing w:val="3"/>
          <w:sz w:val="16"/>
          <w:szCs w:val="16"/>
        </w:rPr>
      </w:pPr>
      <w:r>
        <w:rPr>
          <w:rFonts w:eastAsia="Arial Unicode MS"/>
          <w:color w:val="000000"/>
          <w:spacing w:val="3"/>
          <w:sz w:val="28"/>
          <w:szCs w:val="28"/>
        </w:rPr>
        <w:tab/>
      </w:r>
    </w:p>
    <w:p w:rsidR="00DB0890" w:rsidRPr="008A5EAE" w:rsidRDefault="00CE13E9" w:rsidP="008A5EAE">
      <w:pPr>
        <w:widowControl w:val="0"/>
        <w:ind w:left="20" w:right="70"/>
        <w:jc w:val="both"/>
        <w:rPr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ab/>
      </w:r>
      <w:r w:rsidRPr="0073755E">
        <w:rPr>
          <w:sz w:val="28"/>
          <w:szCs w:val="28"/>
        </w:rPr>
        <w:t>Серията</w:t>
      </w:r>
      <w:r w:rsidRPr="0073755E">
        <w:rPr>
          <w:b/>
          <w:bCs/>
          <w:sz w:val="28"/>
          <w:szCs w:val="28"/>
        </w:rPr>
        <w:t xml:space="preserve"> </w:t>
      </w:r>
      <w:r w:rsidR="00395C3F">
        <w:rPr>
          <w:sz w:val="28"/>
          <w:szCs w:val="28"/>
        </w:rPr>
        <w:t xml:space="preserve">Syncro включва </w:t>
      </w:r>
      <w:r w:rsidRPr="0073755E">
        <w:rPr>
          <w:sz w:val="28"/>
          <w:szCs w:val="28"/>
        </w:rPr>
        <w:t>адресируеми пожароизвестителни пълнофункционални контролни панели с отворен протокол, използващи модерна микропроцесорна електроника за осигуряване на гъвкава система с изключително висока надеждност и интегрираност.</w:t>
      </w:r>
      <w:r>
        <w:rPr>
          <w:rFonts w:eastAsia="Arial Unicode MS"/>
          <w:color w:val="000000"/>
          <w:spacing w:val="3"/>
          <w:sz w:val="28"/>
          <w:szCs w:val="28"/>
        </w:rPr>
        <w:tab/>
      </w:r>
    </w:p>
    <w:p w:rsidR="00DB6D35" w:rsidRPr="009E5C97" w:rsidRDefault="007D59F4" w:rsidP="009E5C97">
      <w:pPr>
        <w:widowControl w:val="0"/>
        <w:ind w:left="20" w:right="-20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ПИЦ щ</w:t>
      </w:r>
      <w:r w:rsidR="00395C3F" w:rsidRPr="00517F75">
        <w:rPr>
          <w:color w:val="000000"/>
          <w:spacing w:val="4"/>
          <w:sz w:val="28"/>
          <w:szCs w:val="28"/>
        </w:rPr>
        <w:t>е бъде монтиран</w:t>
      </w:r>
      <w:r w:rsidR="00395C3F">
        <w:rPr>
          <w:color w:val="000000"/>
          <w:spacing w:val="4"/>
          <w:sz w:val="28"/>
          <w:szCs w:val="28"/>
        </w:rPr>
        <w:t>а</w:t>
      </w:r>
      <w:r w:rsidR="00395C3F" w:rsidRPr="00517F75">
        <w:rPr>
          <w:color w:val="000000"/>
          <w:spacing w:val="4"/>
          <w:sz w:val="28"/>
          <w:szCs w:val="28"/>
        </w:rPr>
        <w:t xml:space="preserve"> на </w:t>
      </w:r>
      <w:r w:rsidR="00395C3F" w:rsidRPr="00517F75">
        <w:rPr>
          <w:color w:val="000000"/>
          <w:spacing w:val="1"/>
          <w:sz w:val="28"/>
          <w:szCs w:val="28"/>
        </w:rPr>
        <w:t>стена в</w:t>
      </w:r>
      <w:r w:rsidR="00395C3F">
        <w:rPr>
          <w:color w:val="000000"/>
          <w:spacing w:val="1"/>
          <w:sz w:val="28"/>
          <w:szCs w:val="28"/>
        </w:rPr>
        <w:t xml:space="preserve"> </w:t>
      </w:r>
      <w:r w:rsidR="00F65322" w:rsidRPr="00F65322">
        <w:rPr>
          <w:b/>
          <w:color w:val="000000"/>
          <w:spacing w:val="1"/>
          <w:sz w:val="28"/>
          <w:szCs w:val="28"/>
        </w:rPr>
        <w:t>Регистратура</w:t>
      </w:r>
      <w:r>
        <w:rPr>
          <w:color w:val="000000"/>
          <w:spacing w:val="1"/>
          <w:sz w:val="28"/>
          <w:szCs w:val="28"/>
        </w:rPr>
        <w:t xml:space="preserve"> на кота 0.00 </w:t>
      </w:r>
      <w:r w:rsidR="00395C3F">
        <w:rPr>
          <w:color w:val="000000"/>
          <w:spacing w:val="1"/>
          <w:sz w:val="28"/>
          <w:szCs w:val="28"/>
        </w:rPr>
        <w:t xml:space="preserve">на височина 1,5 м от готов под. </w:t>
      </w:r>
      <w:r w:rsidR="00395C3F">
        <w:rPr>
          <w:color w:val="000000"/>
          <w:spacing w:val="-2"/>
          <w:sz w:val="28"/>
          <w:szCs w:val="28"/>
        </w:rPr>
        <w:t>М</w:t>
      </w:r>
      <w:r w:rsidR="00395C3F" w:rsidRPr="00654692">
        <w:rPr>
          <w:color w:val="000000"/>
          <w:spacing w:val="-2"/>
          <w:sz w:val="28"/>
          <w:szCs w:val="28"/>
        </w:rPr>
        <w:t>режово</w:t>
      </w:r>
      <w:r w:rsidR="00395C3F">
        <w:rPr>
          <w:color w:val="000000"/>
          <w:spacing w:val="-2"/>
          <w:sz w:val="28"/>
          <w:szCs w:val="28"/>
        </w:rPr>
        <w:t xml:space="preserve">то </w:t>
      </w:r>
      <w:r w:rsidR="00395C3F" w:rsidRPr="00654692">
        <w:rPr>
          <w:color w:val="000000"/>
          <w:spacing w:val="-2"/>
          <w:sz w:val="28"/>
          <w:szCs w:val="28"/>
        </w:rPr>
        <w:t xml:space="preserve">захранване 220V/50Hz </w:t>
      </w:r>
      <w:r w:rsidR="00395C3F">
        <w:rPr>
          <w:color w:val="000000"/>
          <w:spacing w:val="-2"/>
          <w:sz w:val="28"/>
          <w:szCs w:val="28"/>
        </w:rPr>
        <w:t xml:space="preserve"> ще бъде осигурено от </w:t>
      </w:r>
      <w:r>
        <w:rPr>
          <w:color w:val="000000"/>
          <w:spacing w:val="-2"/>
          <w:sz w:val="28"/>
          <w:szCs w:val="28"/>
        </w:rPr>
        <w:t xml:space="preserve">най- близкото </w:t>
      </w:r>
      <w:r w:rsidR="00395C3F">
        <w:rPr>
          <w:color w:val="000000"/>
          <w:spacing w:val="-2"/>
          <w:sz w:val="28"/>
          <w:szCs w:val="28"/>
        </w:rPr>
        <w:t xml:space="preserve">ел. табло, чрез </w:t>
      </w:r>
      <w:r w:rsidR="00395C3F" w:rsidRPr="004C40F0">
        <w:rPr>
          <w:color w:val="000000"/>
          <w:spacing w:val="-2"/>
          <w:sz w:val="28"/>
          <w:szCs w:val="28"/>
        </w:rPr>
        <w:t xml:space="preserve">захранващ </w:t>
      </w:r>
      <w:r w:rsidR="00395C3F" w:rsidRPr="004C40F0">
        <w:rPr>
          <w:spacing w:val="3"/>
          <w:sz w:val="28"/>
          <w:szCs w:val="28"/>
        </w:rPr>
        <w:t>кабел от типа СВТ 3х1,5 мм</w:t>
      </w:r>
      <w:r w:rsidR="00395C3F" w:rsidRPr="004C40F0">
        <w:rPr>
          <w:spacing w:val="3"/>
          <w:sz w:val="28"/>
          <w:szCs w:val="28"/>
          <w:vertAlign w:val="superscript"/>
        </w:rPr>
        <w:t>2</w:t>
      </w:r>
      <w:r w:rsidR="00395C3F" w:rsidRPr="00654692">
        <w:rPr>
          <w:color w:val="000000"/>
          <w:spacing w:val="3"/>
          <w:sz w:val="28"/>
          <w:szCs w:val="28"/>
        </w:rPr>
        <w:t xml:space="preserve"> </w:t>
      </w:r>
      <w:r w:rsidR="00395C3F">
        <w:rPr>
          <w:color w:val="000000"/>
          <w:spacing w:val="3"/>
          <w:sz w:val="28"/>
          <w:szCs w:val="28"/>
        </w:rPr>
        <w:t>на отделен предпазител</w:t>
      </w:r>
      <w:r w:rsidR="00395C3F" w:rsidRPr="00654692">
        <w:rPr>
          <w:color w:val="000000"/>
          <w:spacing w:val="3"/>
          <w:sz w:val="28"/>
          <w:szCs w:val="28"/>
        </w:rPr>
        <w:t xml:space="preserve">. </w:t>
      </w:r>
      <w:r w:rsidR="00395C3F">
        <w:rPr>
          <w:color w:val="000000"/>
          <w:sz w:val="22"/>
          <w:szCs w:val="22"/>
        </w:rPr>
        <w:t xml:space="preserve"> </w:t>
      </w:r>
    </w:p>
    <w:p w:rsidR="00CE13E9" w:rsidRPr="00EE777C" w:rsidRDefault="00DB6D35" w:rsidP="00CE13E9">
      <w:pPr>
        <w:widowControl w:val="0"/>
        <w:ind w:left="20"/>
        <w:jc w:val="both"/>
        <w:rPr>
          <w:rFonts w:eastAsia="Arial Unicode MS"/>
          <w:color w:val="000000"/>
          <w:spacing w:val="3"/>
          <w:sz w:val="28"/>
          <w:szCs w:val="28"/>
        </w:rPr>
      </w:pPr>
      <w:r>
        <w:rPr>
          <w:rFonts w:eastAsia="Arial Unicode MS"/>
          <w:color w:val="000000"/>
          <w:spacing w:val="3"/>
          <w:sz w:val="28"/>
          <w:szCs w:val="28"/>
        </w:rPr>
        <w:tab/>
      </w:r>
      <w:r w:rsidR="00CE13E9" w:rsidRPr="00907993">
        <w:rPr>
          <w:rFonts w:eastAsia="Arial Unicode MS"/>
          <w:color w:val="000000"/>
          <w:spacing w:val="3"/>
          <w:sz w:val="28"/>
          <w:szCs w:val="28"/>
        </w:rPr>
        <w:t>Работни режими:</w:t>
      </w:r>
    </w:p>
    <w:p w:rsidR="00CE13E9" w:rsidRPr="00907993" w:rsidRDefault="00B14286" w:rsidP="00CE13E9">
      <w:pPr>
        <w:widowControl w:val="0"/>
        <w:tabs>
          <w:tab w:val="left" w:pos="447"/>
        </w:tabs>
        <w:ind w:left="20" w:right="9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ab/>
      </w:r>
      <w:r w:rsidR="00CE13E9" w:rsidRPr="00907993">
        <w:rPr>
          <w:rFonts w:eastAsia="Arial Unicode MS"/>
          <w:color w:val="000000"/>
          <w:sz w:val="28"/>
          <w:szCs w:val="28"/>
        </w:rPr>
        <w:t>-</w:t>
      </w:r>
      <w:r w:rsidR="00CE13E9" w:rsidRPr="00907993">
        <w:rPr>
          <w:rFonts w:eastAsia="Arial Unicode MS"/>
          <w:color w:val="000000"/>
          <w:sz w:val="28"/>
          <w:szCs w:val="28"/>
        </w:rPr>
        <w:tab/>
      </w:r>
      <w:r w:rsidR="00CE13E9" w:rsidRPr="00907993">
        <w:rPr>
          <w:rFonts w:eastAsia="Arial Unicode MS"/>
          <w:color w:val="000000"/>
          <w:w w:val="104"/>
          <w:sz w:val="28"/>
          <w:szCs w:val="28"/>
        </w:rPr>
        <w:t xml:space="preserve">“Дежурен” - извършва непрекъснат контрол на състоянието на детекторите и </w:t>
      </w:r>
      <w:r w:rsidR="00CE13E9" w:rsidRPr="00907993">
        <w:rPr>
          <w:rFonts w:eastAsia="Arial Unicode MS"/>
          <w:color w:val="000000"/>
          <w:w w:val="102"/>
          <w:sz w:val="28"/>
          <w:szCs w:val="28"/>
        </w:rPr>
        <w:t xml:space="preserve">свързващите линии, източниците на захранващо напрежение и всички включени в </w:t>
      </w:r>
      <w:r w:rsidR="00CE13E9">
        <w:rPr>
          <w:rFonts w:eastAsia="Arial Unicode MS"/>
          <w:color w:val="000000"/>
          <w:sz w:val="28"/>
          <w:szCs w:val="28"/>
        </w:rPr>
        <w:t>състава й технически средства;</w:t>
      </w:r>
      <w:r w:rsidR="00CE13E9" w:rsidRPr="00907993">
        <w:rPr>
          <w:rFonts w:eastAsia="Arial Unicode MS"/>
          <w:color w:val="000000"/>
          <w:sz w:val="28"/>
          <w:szCs w:val="28"/>
        </w:rPr>
        <w:t xml:space="preserve"> </w:t>
      </w:r>
    </w:p>
    <w:p w:rsidR="00CE13E9" w:rsidRPr="00907993" w:rsidRDefault="00B14286" w:rsidP="00CE13E9">
      <w:pPr>
        <w:widowControl w:val="0"/>
        <w:tabs>
          <w:tab w:val="left" w:pos="447"/>
        </w:tabs>
        <w:ind w:left="20" w:right="9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ab/>
      </w:r>
      <w:r w:rsidR="00CE13E9" w:rsidRPr="00907993">
        <w:rPr>
          <w:rFonts w:eastAsia="Arial Unicode MS"/>
          <w:color w:val="000000"/>
          <w:sz w:val="28"/>
          <w:szCs w:val="28"/>
        </w:rPr>
        <w:t>-</w:t>
      </w:r>
      <w:r w:rsidR="00CE13E9" w:rsidRPr="00907993">
        <w:rPr>
          <w:rFonts w:eastAsia="Arial Unicode MS"/>
          <w:color w:val="000000"/>
          <w:sz w:val="28"/>
          <w:szCs w:val="28"/>
        </w:rPr>
        <w:tab/>
      </w:r>
      <w:r w:rsidR="00CE13E9" w:rsidRPr="00907993">
        <w:rPr>
          <w:rFonts w:eastAsia="Arial Unicode MS"/>
          <w:color w:val="000000"/>
          <w:spacing w:val="1"/>
          <w:sz w:val="28"/>
          <w:szCs w:val="28"/>
        </w:rPr>
        <w:t xml:space="preserve">“Аларма” - активира при регистриране на “Пожар” или “Опастност от възникване </w:t>
      </w:r>
      <w:r w:rsidR="00CE13E9" w:rsidRPr="00907993">
        <w:rPr>
          <w:rFonts w:eastAsia="Arial Unicode MS"/>
          <w:color w:val="000000"/>
          <w:sz w:val="28"/>
          <w:szCs w:val="28"/>
        </w:rPr>
        <w:t>на пожар” като сигнализира при дежурния оператор със звуков сигн</w:t>
      </w:r>
      <w:r w:rsidR="00CE13E9">
        <w:rPr>
          <w:rFonts w:eastAsia="Arial Unicode MS"/>
          <w:color w:val="000000"/>
          <w:sz w:val="28"/>
          <w:szCs w:val="28"/>
        </w:rPr>
        <w:t>ал, индикация на лицевия панел</w:t>
      </w:r>
      <w:r w:rsidR="00CE13E9" w:rsidRPr="00907993">
        <w:rPr>
          <w:rFonts w:eastAsia="Arial Unicode MS"/>
          <w:color w:val="000000"/>
          <w:sz w:val="28"/>
          <w:szCs w:val="28"/>
        </w:rPr>
        <w:t xml:space="preserve">; </w:t>
      </w:r>
    </w:p>
    <w:p w:rsidR="007D6CA0" w:rsidRPr="00CE13E9" w:rsidRDefault="00CE13E9" w:rsidP="00CE13E9">
      <w:pPr>
        <w:widowControl w:val="0"/>
        <w:ind w:firstLine="425"/>
        <w:jc w:val="both"/>
        <w:rPr>
          <w:b/>
          <w:sz w:val="28"/>
          <w:szCs w:val="28"/>
        </w:rPr>
      </w:pPr>
      <w:r w:rsidRPr="00907993">
        <w:rPr>
          <w:rFonts w:eastAsia="Arial Unicode MS"/>
          <w:color w:val="000000"/>
          <w:spacing w:val="1"/>
          <w:sz w:val="28"/>
          <w:szCs w:val="28"/>
        </w:rPr>
        <w:t>-</w:t>
      </w:r>
      <w:r w:rsidRPr="00907993">
        <w:rPr>
          <w:rFonts w:eastAsia="Arial Unicode MS"/>
          <w:color w:val="000000"/>
          <w:spacing w:val="1"/>
          <w:sz w:val="28"/>
          <w:szCs w:val="28"/>
        </w:rPr>
        <w:tab/>
        <w:t>“Техническа неизправност” -</w:t>
      </w:r>
      <w:r w:rsidRPr="00907993">
        <w:rPr>
          <w:rFonts w:eastAsia="Arial Unicode MS"/>
          <w:color w:val="000000"/>
          <w:spacing w:val="1"/>
          <w:sz w:val="28"/>
          <w:szCs w:val="28"/>
        </w:rPr>
        <w:tab/>
      </w:r>
      <w:r w:rsidRPr="00907993">
        <w:rPr>
          <w:rFonts w:eastAsia="Arial Unicode MS"/>
          <w:color w:val="000000"/>
          <w:spacing w:val="2"/>
          <w:sz w:val="28"/>
          <w:szCs w:val="28"/>
        </w:rPr>
        <w:t>сигнализира при дежурния оператор със звуков</w:t>
      </w:r>
      <w:r>
        <w:rPr>
          <w:rFonts w:eastAsia="Arial Unicode MS"/>
          <w:color w:val="000000"/>
          <w:spacing w:val="2"/>
          <w:sz w:val="28"/>
          <w:szCs w:val="28"/>
        </w:rPr>
        <w:t xml:space="preserve"> </w:t>
      </w:r>
      <w:r w:rsidRPr="00907993">
        <w:rPr>
          <w:rFonts w:eastAsia="Arial Unicode MS"/>
          <w:color w:val="000000"/>
          <w:spacing w:val="1"/>
          <w:sz w:val="28"/>
          <w:szCs w:val="28"/>
        </w:rPr>
        <w:t>сигнал, индикация на лицевия панел</w:t>
      </w:r>
      <w:r>
        <w:rPr>
          <w:rFonts w:eastAsia="Arial Unicode MS"/>
          <w:color w:val="000000"/>
          <w:spacing w:val="1"/>
          <w:sz w:val="28"/>
          <w:szCs w:val="28"/>
        </w:rPr>
        <w:t>.</w:t>
      </w:r>
    </w:p>
    <w:p w:rsidR="0040002A" w:rsidRPr="00191DBD" w:rsidRDefault="00AF0000" w:rsidP="00191DBD">
      <w:pPr>
        <w:widowControl w:val="0"/>
        <w:ind w:left="20" w:right="-20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r w:rsidR="007D59F4" w:rsidRPr="007D59F4">
        <w:rPr>
          <w:sz w:val="28"/>
          <w:szCs w:val="28"/>
        </w:rPr>
        <w:t xml:space="preserve">Адресируемите панели Syncro са сертифицирани от Британския институт по стандартизация (BSI) за изпълнение на изискванията на стандарта </w:t>
      </w:r>
      <w:r w:rsidR="007D59F4" w:rsidRPr="007D59F4">
        <w:rPr>
          <w:b/>
          <w:bCs/>
          <w:sz w:val="28"/>
          <w:szCs w:val="28"/>
        </w:rPr>
        <w:t xml:space="preserve">EN54 </w:t>
      </w:r>
      <w:r w:rsidR="007D59F4" w:rsidRPr="007D59F4">
        <w:rPr>
          <w:sz w:val="28"/>
          <w:szCs w:val="28"/>
        </w:rPr>
        <w:t>- част 2 и 4.</w:t>
      </w:r>
    </w:p>
    <w:p w:rsidR="00DB6D35" w:rsidRPr="00B9543D" w:rsidRDefault="00F65322" w:rsidP="00B9543D">
      <w:pPr>
        <w:widowControl w:val="0"/>
        <w:ind w:firstLine="425"/>
        <w:rPr>
          <w:sz w:val="24"/>
          <w:szCs w:val="24"/>
        </w:rPr>
      </w:pPr>
      <w:r>
        <w:br/>
      </w:r>
      <w:r w:rsidRPr="00B9543D">
        <w:rPr>
          <w:sz w:val="24"/>
          <w:szCs w:val="24"/>
        </w:rPr>
        <w:t xml:space="preserve">• Поддържа Hochiki </w:t>
      </w:r>
      <w:r w:rsidRPr="00B9543D">
        <w:rPr>
          <w:rStyle w:val="caps"/>
          <w:sz w:val="24"/>
          <w:szCs w:val="24"/>
        </w:rPr>
        <w:t>ESP</w:t>
      </w:r>
      <w:r w:rsidRPr="00B9543D">
        <w:rPr>
          <w:sz w:val="24"/>
          <w:szCs w:val="24"/>
        </w:rPr>
        <w:t>, Apollo и Argus протоколи</w:t>
      </w:r>
      <w:r w:rsidRPr="00B9543D">
        <w:rPr>
          <w:sz w:val="24"/>
          <w:szCs w:val="24"/>
        </w:rPr>
        <w:br/>
        <w:t xml:space="preserve">• </w:t>
      </w:r>
      <w:r w:rsidRPr="00B9543D">
        <w:rPr>
          <w:rStyle w:val="caps"/>
          <w:sz w:val="24"/>
          <w:szCs w:val="24"/>
        </w:rPr>
        <w:t>LED</w:t>
      </w:r>
      <w:r w:rsidRPr="00B9543D">
        <w:rPr>
          <w:sz w:val="24"/>
          <w:szCs w:val="24"/>
        </w:rPr>
        <w:t xml:space="preserve"> индикатори за 16 зони</w:t>
      </w:r>
      <w:r w:rsidRPr="00B9543D">
        <w:rPr>
          <w:sz w:val="24"/>
          <w:szCs w:val="24"/>
        </w:rPr>
        <w:br/>
        <w:t>• 2 програмируеми конвенционални кръга за сирени</w:t>
      </w:r>
      <w:r w:rsidRPr="00B9543D">
        <w:rPr>
          <w:sz w:val="24"/>
          <w:szCs w:val="24"/>
        </w:rPr>
        <w:br/>
        <w:t>• 5 програмируеми входа</w:t>
      </w:r>
      <w:r w:rsidRPr="00B9543D">
        <w:rPr>
          <w:sz w:val="24"/>
          <w:szCs w:val="24"/>
        </w:rPr>
        <w:br/>
        <w:t>• 3 програмируеми релейни изхода</w:t>
      </w:r>
      <w:r w:rsidRPr="00B9543D">
        <w:rPr>
          <w:sz w:val="24"/>
          <w:szCs w:val="24"/>
        </w:rPr>
        <w:br/>
        <w:t xml:space="preserve">• Голям </w:t>
      </w:r>
      <w:r w:rsidRPr="00B9543D">
        <w:rPr>
          <w:rStyle w:val="caps"/>
          <w:sz w:val="24"/>
          <w:szCs w:val="24"/>
        </w:rPr>
        <w:t>LCD</w:t>
      </w:r>
      <w:r w:rsidRPr="00B9543D">
        <w:rPr>
          <w:sz w:val="24"/>
          <w:szCs w:val="24"/>
        </w:rPr>
        <w:t xml:space="preserve"> дисплей</w:t>
      </w:r>
      <w:r w:rsidRPr="00B9543D">
        <w:rPr>
          <w:sz w:val="24"/>
          <w:szCs w:val="24"/>
        </w:rPr>
        <w:br/>
      </w:r>
      <w:r w:rsidRPr="00B9543D">
        <w:rPr>
          <w:sz w:val="24"/>
          <w:szCs w:val="24"/>
        </w:rPr>
        <w:lastRenderedPageBreak/>
        <w:t>• До 512 допълнителни програмируеми Syncro I/O модули</w:t>
      </w:r>
      <w:r w:rsidRPr="00B9543D">
        <w:rPr>
          <w:sz w:val="24"/>
          <w:szCs w:val="24"/>
        </w:rPr>
        <w:br/>
        <w:t>• Памет от 1000 събития</w:t>
      </w:r>
      <w:r w:rsidRPr="00B9543D">
        <w:rPr>
          <w:sz w:val="24"/>
          <w:szCs w:val="24"/>
        </w:rPr>
        <w:br/>
        <w:t>• Свързване в мрежа с други Syncro панели (не се подържа от Syncro AS Lite)</w:t>
      </w:r>
      <w:r w:rsidRPr="00B9543D">
        <w:rPr>
          <w:sz w:val="24"/>
          <w:szCs w:val="24"/>
        </w:rPr>
        <w:br/>
        <w:t>• Съвместим с Syncro Focus и View рипитерни панели (не се подържа от Syncro AS Lite)</w:t>
      </w:r>
      <w:r w:rsidRPr="00B9543D">
        <w:rPr>
          <w:sz w:val="24"/>
          <w:szCs w:val="24"/>
        </w:rPr>
        <w:br/>
        <w:t>• Опция за принтер (не се подържа от Syncro AS Lite)</w:t>
      </w:r>
      <w:r w:rsidRPr="00B9543D">
        <w:rPr>
          <w:sz w:val="24"/>
          <w:szCs w:val="24"/>
        </w:rPr>
        <w:br/>
      </w:r>
    </w:p>
    <w:p w:rsidR="00B9543D" w:rsidRDefault="00B9543D" w:rsidP="00B9543D">
      <w:pPr>
        <w:widowControl w:val="0"/>
        <w:ind w:firstLine="425"/>
        <w:rPr>
          <w:color w:val="0D0D0D" w:themeColor="text1" w:themeTint="F2"/>
          <w:sz w:val="28"/>
          <w:szCs w:val="28"/>
        </w:rPr>
      </w:pPr>
    </w:p>
    <w:p w:rsidR="00DB6D35" w:rsidRDefault="00DB6D35" w:rsidP="00DB6D35">
      <w:pPr>
        <w:widowControl w:val="0"/>
        <w:ind w:firstLine="425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Технически характеристики</w:t>
      </w:r>
      <w:r w:rsidR="00C43A67">
        <w:rPr>
          <w:color w:val="0D0D0D" w:themeColor="text1" w:themeTint="F2"/>
          <w:sz w:val="28"/>
          <w:szCs w:val="28"/>
        </w:rPr>
        <w:t xml:space="preserve"> на ПИЦ</w:t>
      </w:r>
      <w:r>
        <w:rPr>
          <w:color w:val="0D0D0D" w:themeColor="text1" w:themeTint="F2"/>
          <w:sz w:val="28"/>
          <w:szCs w:val="28"/>
        </w:rPr>
        <w:t>:</w:t>
      </w:r>
    </w:p>
    <w:p w:rsidR="00DB6D35" w:rsidRPr="004F6C30" w:rsidRDefault="00DB6D35" w:rsidP="00DB6D35">
      <w:pPr>
        <w:widowControl w:val="0"/>
        <w:ind w:firstLine="425"/>
        <w:jc w:val="both"/>
        <w:rPr>
          <w:color w:val="0D0D0D" w:themeColor="text1" w:themeTint="F2"/>
          <w:sz w:val="16"/>
          <w:szCs w:val="16"/>
        </w:rPr>
      </w:pP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538"/>
        <w:gridCol w:w="4440"/>
      </w:tblGrid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Кутия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1.2mm заварена листова ламарина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Покритие на кутията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специално покритие от смола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Цвят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Сив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Зонални LED индикатори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0, 16, 48 или 96 (в до 500 софтуерни зони)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Дисплей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240 x 64 LCD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 xml:space="preserve">Напрежение на ел. мрежа 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 xml:space="preserve">230V AC или 110V AC 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Сиренни изходи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4, с предпазител 1 Amp всеки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Допълнителен изход 24V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1, с предпазител 500mA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PSU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4A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Акумулаторни батерии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2 х 12V, 12Ah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Релеен изход "Неизправност"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30V DC/1A (max)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 xml:space="preserve">Релеен изход "Пожар" 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30V DC/1A (max)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 xml:space="preserve">Релеен алармен изход 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30V DC/1A (max)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Програмируем релеен изход 1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30V DC/1A (max)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Програмируем релеен изход 2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30V DC/1A (max)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Изход за гасене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наблюдаем, с предпазител 1A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Изход за път за евакуация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наблюдаем, с предпазител 500mA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Портове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RS-232 и RS-435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Входове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5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Програмируеми входове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3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lastRenderedPageBreak/>
              <w:t>Работна температура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от -5°C до +50°C</w:t>
            </w:r>
          </w:p>
        </w:tc>
      </w:tr>
      <w:tr w:rsidR="00225720" w:rsidRPr="00225720" w:rsidTr="00225720">
        <w:trPr>
          <w:tblCellSpacing w:w="0" w:type="dxa"/>
        </w:trPr>
        <w:tc>
          <w:tcPr>
            <w:tcW w:w="4538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Максимална влажност</w:t>
            </w:r>
          </w:p>
        </w:tc>
        <w:tc>
          <w:tcPr>
            <w:tcW w:w="4440" w:type="dxa"/>
            <w:noWrap/>
            <w:vAlign w:val="bottom"/>
            <w:hideMark/>
          </w:tcPr>
          <w:p w:rsidR="00225720" w:rsidRPr="00225720" w:rsidRDefault="00225720" w:rsidP="00225720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25720">
              <w:rPr>
                <w:sz w:val="24"/>
                <w:szCs w:val="24"/>
              </w:rPr>
              <w:t>до 95% (без конденз)</w:t>
            </w:r>
          </w:p>
        </w:tc>
      </w:tr>
    </w:tbl>
    <w:p w:rsidR="00B30F7A" w:rsidRPr="00225720" w:rsidRDefault="00B30F7A" w:rsidP="002257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0"/>
        </w:tabs>
        <w:overflowPunct/>
        <w:jc w:val="both"/>
        <w:rPr>
          <w:sz w:val="24"/>
          <w:szCs w:val="24"/>
        </w:rPr>
      </w:pPr>
    </w:p>
    <w:p w:rsidR="00D3298B" w:rsidRDefault="00D3298B" w:rsidP="00B147A3">
      <w:pPr>
        <w:widowControl w:val="0"/>
        <w:ind w:left="20"/>
        <w:jc w:val="both"/>
        <w:rPr>
          <w:b/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r w:rsidR="00225720">
        <w:rPr>
          <w:b/>
          <w:color w:val="000000"/>
          <w:spacing w:val="2"/>
          <w:sz w:val="28"/>
          <w:szCs w:val="28"/>
        </w:rPr>
        <w:t>2</w:t>
      </w:r>
      <w:r w:rsidRPr="00D3298B">
        <w:rPr>
          <w:b/>
          <w:color w:val="000000"/>
          <w:spacing w:val="2"/>
          <w:sz w:val="28"/>
          <w:szCs w:val="28"/>
        </w:rPr>
        <w:t>.</w:t>
      </w:r>
      <w:r w:rsidR="00872BF7">
        <w:rPr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>А</w:t>
      </w:r>
      <w:r w:rsidR="00B20D4D">
        <w:rPr>
          <w:b/>
          <w:color w:val="000000"/>
          <w:spacing w:val="2"/>
          <w:sz w:val="28"/>
          <w:szCs w:val="28"/>
        </w:rPr>
        <w:t>налогов адресируем</w:t>
      </w:r>
      <w:r w:rsidR="00872BF7" w:rsidRPr="009A639D">
        <w:rPr>
          <w:b/>
          <w:color w:val="000000"/>
          <w:spacing w:val="2"/>
          <w:sz w:val="28"/>
          <w:szCs w:val="28"/>
        </w:rPr>
        <w:t xml:space="preserve"> димооптич</w:t>
      </w:r>
      <w:r w:rsidR="00B20D4D">
        <w:rPr>
          <w:b/>
          <w:color w:val="000000"/>
          <w:spacing w:val="2"/>
          <w:sz w:val="28"/>
          <w:szCs w:val="28"/>
        </w:rPr>
        <w:t>ен</w:t>
      </w:r>
      <w:r w:rsidR="00872BF7" w:rsidRPr="009A639D">
        <w:rPr>
          <w:b/>
          <w:color w:val="000000"/>
          <w:spacing w:val="2"/>
          <w:sz w:val="28"/>
          <w:szCs w:val="28"/>
        </w:rPr>
        <w:t xml:space="preserve"> детекто</w:t>
      </w:r>
      <w:r w:rsidR="00B20D4D">
        <w:rPr>
          <w:b/>
          <w:color w:val="000000"/>
          <w:spacing w:val="2"/>
          <w:sz w:val="28"/>
          <w:szCs w:val="28"/>
        </w:rPr>
        <w:t>р</w:t>
      </w:r>
      <w:r w:rsidR="007206C4" w:rsidRPr="009A639D">
        <w:rPr>
          <w:b/>
          <w:color w:val="000000"/>
          <w:spacing w:val="2"/>
          <w:sz w:val="28"/>
          <w:szCs w:val="28"/>
        </w:rPr>
        <w:t xml:space="preserve"> </w:t>
      </w:r>
    </w:p>
    <w:p w:rsidR="00D3298B" w:rsidRDefault="00D3298B" w:rsidP="00D3298B">
      <w:pPr>
        <w:pStyle w:val="ac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ab/>
      </w:r>
      <w:r w:rsidRPr="008619CE">
        <w:rPr>
          <w:i/>
          <w:sz w:val="28"/>
          <w:szCs w:val="28"/>
        </w:rPr>
        <w:t xml:space="preserve">ALG-EN </w:t>
      </w:r>
      <w:r w:rsidRPr="008619CE">
        <w:rPr>
          <w:i/>
          <w:sz w:val="28"/>
          <w:szCs w:val="28"/>
          <w:lang w:val="en-US"/>
        </w:rPr>
        <w:t>(</w:t>
      </w:r>
      <w:r>
        <w:rPr>
          <w:rFonts w:eastAsia="Arial Unicode MS"/>
          <w:i/>
          <w:color w:val="000000"/>
          <w:sz w:val="28"/>
          <w:szCs w:val="28"/>
        </w:rPr>
        <w:t>ф</w:t>
      </w:r>
      <w:r w:rsidRPr="008619CE">
        <w:rPr>
          <w:rFonts w:eastAsia="Arial Unicode MS"/>
          <w:i/>
          <w:color w:val="000000"/>
          <w:sz w:val="28"/>
          <w:szCs w:val="28"/>
        </w:rPr>
        <w:t>иг.</w:t>
      </w:r>
      <w:r w:rsidR="00EC57F1">
        <w:rPr>
          <w:rFonts w:eastAsia="Arial Unicode MS"/>
          <w:i/>
          <w:color w:val="000000"/>
          <w:sz w:val="28"/>
          <w:szCs w:val="28"/>
        </w:rPr>
        <w:t>3</w:t>
      </w:r>
      <w:r w:rsidRPr="008619CE">
        <w:rPr>
          <w:rFonts w:eastAsia="Arial Unicode MS"/>
          <w:i/>
          <w:color w:val="000000"/>
          <w:sz w:val="28"/>
          <w:szCs w:val="28"/>
          <w:lang w:val="en-US"/>
        </w:rPr>
        <w:t>)</w:t>
      </w:r>
      <w:r>
        <w:rPr>
          <w:rFonts w:eastAsia="Arial Unicode MS"/>
          <w:i/>
          <w:color w:val="000000"/>
          <w:lang w:val="en-US"/>
        </w:rPr>
        <w:t xml:space="preserve"> </w:t>
      </w:r>
      <w:r w:rsidRPr="007C4FE8">
        <w:rPr>
          <w:sz w:val="28"/>
          <w:szCs w:val="28"/>
        </w:rPr>
        <w:t xml:space="preserve">е продукт от новото поколение адресируеми димооптични детектори на Hochiki. Отличава се с повишената чувствителност на високотехнологичната димооптична камера, чрез която се осъществява детекцията на дим. Нов алгоритъм за обработка на събитията води до редуциране на страничните шумове и минимизиране на фалшивите сработвания до възможния минимум. </w:t>
      </w:r>
    </w:p>
    <w:p w:rsidR="00D3298B" w:rsidRPr="001520A5" w:rsidRDefault="00D3298B" w:rsidP="00D3298B">
      <w:pPr>
        <w:pStyle w:val="ac"/>
        <w:spacing w:before="0" w:beforeAutospacing="0" w:after="0" w:afterAutospacing="0"/>
        <w:jc w:val="center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1724689" cy="1724689"/>
            <wp:effectExtent l="19050" t="0" r="8861" b="0"/>
            <wp:docPr id="9" name="Картина 7" descr="https://www.acornfiresecurity.com/image/cache/data/Hochiki%20ALG-EN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acornfiresecurity.com/image/cache/data/Hochiki%20ALG-EN-500x5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914" cy="1722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98B" w:rsidRPr="007C4FE8" w:rsidRDefault="00D3298B" w:rsidP="00D3298B">
      <w:pPr>
        <w:widowControl w:val="0"/>
        <w:ind w:firstLine="425"/>
        <w:jc w:val="center"/>
        <w:rPr>
          <w:i/>
          <w:color w:val="0D0D0D" w:themeColor="text1" w:themeTint="F2"/>
          <w:sz w:val="24"/>
          <w:szCs w:val="24"/>
        </w:rPr>
      </w:pPr>
      <w:r w:rsidRPr="00440DB1">
        <w:rPr>
          <w:rFonts w:eastAsia="Arial Unicode MS"/>
          <w:i/>
          <w:color w:val="000000"/>
          <w:sz w:val="24"/>
          <w:szCs w:val="24"/>
        </w:rPr>
        <w:t>Фиг.</w:t>
      </w:r>
      <w:r w:rsidR="00EC57F1">
        <w:rPr>
          <w:rFonts w:eastAsia="Arial Unicode MS"/>
          <w:i/>
          <w:color w:val="000000"/>
          <w:sz w:val="24"/>
          <w:szCs w:val="24"/>
        </w:rPr>
        <w:t>3</w:t>
      </w:r>
      <w:r w:rsidRPr="00440DB1">
        <w:rPr>
          <w:rFonts w:eastAsia="Arial Unicode MS"/>
          <w:i/>
          <w:color w:val="000000"/>
          <w:sz w:val="24"/>
          <w:szCs w:val="24"/>
        </w:rPr>
        <w:t xml:space="preserve">. </w:t>
      </w:r>
      <w:r w:rsidRPr="007C4FE8">
        <w:rPr>
          <w:rFonts w:eastAsia="Arial Unicode MS"/>
          <w:i/>
          <w:color w:val="000000"/>
          <w:sz w:val="24"/>
          <w:szCs w:val="24"/>
        </w:rPr>
        <w:t>Аналогов адресируем димооптичен детектор AL</w:t>
      </w:r>
      <w:r>
        <w:rPr>
          <w:rFonts w:eastAsia="Arial Unicode MS"/>
          <w:i/>
          <w:color w:val="000000"/>
          <w:sz w:val="24"/>
          <w:szCs w:val="24"/>
          <w:lang w:val="en-US"/>
        </w:rPr>
        <w:t>G</w:t>
      </w:r>
      <w:r w:rsidRPr="007C4FE8">
        <w:rPr>
          <w:rFonts w:eastAsia="Arial Unicode MS"/>
          <w:i/>
          <w:color w:val="000000"/>
          <w:sz w:val="24"/>
          <w:szCs w:val="24"/>
        </w:rPr>
        <w:t>-EN</w:t>
      </w:r>
      <w:r>
        <w:rPr>
          <w:rFonts w:eastAsia="Arial Unicode MS"/>
          <w:i/>
          <w:color w:val="000000"/>
          <w:sz w:val="24"/>
          <w:szCs w:val="24"/>
        </w:rPr>
        <w:t xml:space="preserve"> </w:t>
      </w:r>
      <w:r w:rsidRPr="00B95421">
        <w:rPr>
          <w:i/>
          <w:sz w:val="24"/>
          <w:szCs w:val="24"/>
        </w:rPr>
        <w:t>Hochiki</w:t>
      </w:r>
    </w:p>
    <w:p w:rsidR="00D3298B" w:rsidRPr="00EE777C" w:rsidRDefault="00D3298B" w:rsidP="00D3298B">
      <w:pPr>
        <w:pStyle w:val="ac"/>
        <w:spacing w:before="0" w:beforeAutospacing="0" w:after="0" w:afterAutospacing="0"/>
        <w:jc w:val="center"/>
        <w:rPr>
          <w:sz w:val="16"/>
          <w:szCs w:val="16"/>
          <w:lang w:val="en-US"/>
        </w:rPr>
      </w:pPr>
    </w:p>
    <w:p w:rsidR="00D3298B" w:rsidRPr="00F32E8B" w:rsidRDefault="00D3298B" w:rsidP="00D3298B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Pr="007C4FE8">
        <w:rPr>
          <w:sz w:val="28"/>
          <w:szCs w:val="28"/>
        </w:rPr>
        <w:t xml:space="preserve">Детекторът </w:t>
      </w:r>
      <w:r w:rsidRPr="007C4FE8">
        <w:rPr>
          <w:sz w:val="28"/>
          <w:szCs w:val="28"/>
          <w:lang w:val="en-GB"/>
        </w:rPr>
        <w:t xml:space="preserve">ALG-EN е с нископрофилен дизайн, произведен е от поликарбонат и покрива площ от </w:t>
      </w:r>
      <w:r w:rsidRPr="007C4FE8">
        <w:rPr>
          <w:b/>
          <w:bCs/>
          <w:sz w:val="28"/>
          <w:szCs w:val="28"/>
          <w:lang w:val="en-GB"/>
        </w:rPr>
        <w:t>112 м²</w:t>
      </w:r>
      <w:r w:rsidRPr="007C4FE8">
        <w:rPr>
          <w:sz w:val="28"/>
          <w:szCs w:val="28"/>
          <w:lang w:val="en-GB"/>
        </w:rPr>
        <w:t xml:space="preserve">. Разполага с два изнесени върху корпуса червени светодиода с 360° видимост за следене на активността му. Монтира се върху основа посредством специален заключващ механизъм за захващане. Димооптичната камера позволява достигане на високо ниво на чувствителност на сензора. Тя е подвижна, с възможност за демонтаж, което позволява лесното почистване и подмяна. </w:t>
      </w:r>
    </w:p>
    <w:p w:rsidR="00D3298B" w:rsidRPr="007C4FE8" w:rsidRDefault="00D3298B" w:rsidP="00D3298B">
      <w:pPr>
        <w:pStyle w:val="ac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 w:rsidRPr="007C4FE8">
        <w:rPr>
          <w:sz w:val="28"/>
          <w:szCs w:val="28"/>
        </w:rPr>
        <w:t>Продуктът е напълно съвместим с аналогово адресируемия протокол ESP на Hochiki, представляващ метод на предаване на информация посредством цифрова комуникация. Адресира се по електронен път, като с помощта на ръчен програматор се задава самостоятелен адрес от 1 до 127, който се съхранява в детектора и може да бъде променен впоследствие. Чувствителността на сензора може да се програмира от контролния панел.</w:t>
      </w:r>
    </w:p>
    <w:p w:rsidR="00D3298B" w:rsidRDefault="00D3298B" w:rsidP="00D3298B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Pr="007C4FE8">
        <w:rPr>
          <w:sz w:val="28"/>
          <w:szCs w:val="28"/>
        </w:rPr>
        <w:t xml:space="preserve">Димооптичните детектори </w:t>
      </w:r>
      <w:r w:rsidRPr="007C4FE8">
        <w:rPr>
          <w:sz w:val="28"/>
          <w:szCs w:val="28"/>
          <w:lang w:val="en-GB"/>
        </w:rPr>
        <w:t>ALG-EN на Hochiki се произвеждат в съответствие с европейския стандарт EN54, част 7 и са сертифицирани от LPCB и VdS.</w:t>
      </w:r>
    </w:p>
    <w:p w:rsidR="00D3298B" w:rsidRDefault="00D3298B" w:rsidP="00D3298B">
      <w:pPr>
        <w:widowControl w:val="0"/>
        <w:ind w:left="2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pacing w:val="2"/>
          <w:sz w:val="28"/>
          <w:szCs w:val="28"/>
        </w:rPr>
        <w:tab/>
        <w:t>Ще се монтират в п</w:t>
      </w:r>
      <w:r w:rsidR="003C273C">
        <w:rPr>
          <w:color w:val="000000"/>
          <w:spacing w:val="2"/>
          <w:sz w:val="28"/>
          <w:szCs w:val="28"/>
        </w:rPr>
        <w:t>осочените помещения на чертеж</w:t>
      </w:r>
      <w:r w:rsidR="003C273C">
        <w:rPr>
          <w:color w:val="000000"/>
          <w:spacing w:val="2"/>
          <w:sz w:val="28"/>
          <w:szCs w:val="28"/>
          <w:lang w:val="en-US"/>
        </w:rPr>
        <w:t>a</w:t>
      </w:r>
      <w:r>
        <w:rPr>
          <w:color w:val="000000"/>
          <w:spacing w:val="2"/>
          <w:sz w:val="28"/>
          <w:szCs w:val="28"/>
        </w:rPr>
        <w:t xml:space="preserve"> (без мокри помещения и санитарни възли) </w:t>
      </w:r>
      <w:r w:rsidRPr="00517F75">
        <w:rPr>
          <w:color w:val="000000"/>
          <w:spacing w:val="2"/>
          <w:sz w:val="28"/>
          <w:szCs w:val="28"/>
        </w:rPr>
        <w:t xml:space="preserve">и </w:t>
      </w:r>
      <w:r w:rsidRPr="00517F75">
        <w:rPr>
          <w:color w:val="000000"/>
          <w:spacing w:val="3"/>
          <w:sz w:val="28"/>
          <w:szCs w:val="28"/>
        </w:rPr>
        <w:t>ще  следят  съответно  за  пов</w:t>
      </w:r>
      <w:r>
        <w:rPr>
          <w:color w:val="000000"/>
          <w:spacing w:val="3"/>
          <w:sz w:val="28"/>
          <w:szCs w:val="28"/>
        </w:rPr>
        <w:t xml:space="preserve">ишаване  на  задимяването  </w:t>
      </w:r>
      <w:r w:rsidRPr="00517F75">
        <w:rPr>
          <w:color w:val="000000"/>
          <w:spacing w:val="3"/>
          <w:sz w:val="28"/>
          <w:szCs w:val="28"/>
        </w:rPr>
        <w:t xml:space="preserve">над </w:t>
      </w:r>
      <w:r w:rsidRPr="00517F75">
        <w:rPr>
          <w:color w:val="000000"/>
          <w:spacing w:val="4"/>
          <w:sz w:val="28"/>
          <w:szCs w:val="28"/>
        </w:rPr>
        <w:t>определена (програмно дефинирана) стойност в контролирания обем, за който се</w:t>
      </w:r>
      <w:r>
        <w:rPr>
          <w:color w:val="000000"/>
          <w:spacing w:val="4"/>
          <w:sz w:val="28"/>
          <w:szCs w:val="28"/>
        </w:rPr>
        <w:t xml:space="preserve"> отнасят. </w:t>
      </w:r>
      <w:r w:rsidRPr="0077345C">
        <w:rPr>
          <w:rFonts w:eastAsiaTheme="minorHAnsi"/>
          <w:sz w:val="28"/>
          <w:szCs w:val="28"/>
          <w:lang w:eastAsia="en-US"/>
        </w:rPr>
        <w:t>Автоматичните пожароизвестители се монтират на</w:t>
      </w:r>
      <w:r w:rsidR="00AE343D">
        <w:rPr>
          <w:rFonts w:eastAsiaTheme="minorHAnsi"/>
          <w:sz w:val="28"/>
          <w:szCs w:val="28"/>
          <w:lang w:val="en-US" w:eastAsia="en-US"/>
        </w:rPr>
        <w:t xml:space="preserve"> </w:t>
      </w:r>
      <w:r w:rsidRPr="0077345C">
        <w:rPr>
          <w:rFonts w:eastAsiaTheme="minorHAnsi"/>
          <w:sz w:val="28"/>
          <w:szCs w:val="28"/>
          <w:lang w:eastAsia="en-US"/>
        </w:rPr>
        <w:t>отстояние минимум два пъти висо</w:t>
      </w:r>
      <w:r w:rsidR="00225720">
        <w:rPr>
          <w:rFonts w:eastAsiaTheme="minorHAnsi"/>
          <w:sz w:val="28"/>
          <w:szCs w:val="28"/>
          <w:lang w:eastAsia="en-US"/>
        </w:rPr>
        <w:t xml:space="preserve">чината на осветително тяло, </w:t>
      </w:r>
      <w:r w:rsidRPr="0077345C">
        <w:rPr>
          <w:rFonts w:eastAsiaTheme="minorHAnsi"/>
          <w:sz w:val="28"/>
          <w:szCs w:val="28"/>
          <w:lang w:eastAsia="en-US"/>
        </w:rPr>
        <w:t>1,0м от вентилационна решетка</w:t>
      </w:r>
      <w:r w:rsidR="00225720">
        <w:rPr>
          <w:rFonts w:eastAsiaTheme="minorHAnsi"/>
          <w:sz w:val="28"/>
          <w:szCs w:val="28"/>
          <w:lang w:eastAsia="en-US"/>
        </w:rPr>
        <w:t xml:space="preserve"> и на 0,5м от стени и прегради</w:t>
      </w:r>
      <w:r w:rsidR="00EC57F1">
        <w:rPr>
          <w:rFonts w:eastAsiaTheme="minorHAnsi"/>
          <w:sz w:val="28"/>
          <w:szCs w:val="28"/>
          <w:lang w:eastAsia="en-US"/>
        </w:rPr>
        <w:t>.</w:t>
      </w:r>
    </w:p>
    <w:p w:rsidR="00D3298B" w:rsidRDefault="00EC57F1" w:rsidP="00EC57F1">
      <w:pPr>
        <w:widowControl w:val="0"/>
        <w:ind w:left="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</w:r>
      <w:r w:rsidR="003C273C">
        <w:rPr>
          <w:rFonts w:eastAsiaTheme="minorHAnsi"/>
          <w:sz w:val="28"/>
          <w:szCs w:val="28"/>
          <w:lang w:eastAsia="en-US"/>
        </w:rPr>
        <w:t>На посочените места на чертеж</w:t>
      </w:r>
      <w:r w:rsidR="003C273C">
        <w:rPr>
          <w:rFonts w:eastAsiaTheme="minorHAnsi"/>
          <w:sz w:val="28"/>
          <w:szCs w:val="28"/>
          <w:lang w:val="en-US" w:eastAsia="en-US"/>
        </w:rPr>
        <w:t>a</w:t>
      </w:r>
      <w:r>
        <w:rPr>
          <w:rFonts w:eastAsiaTheme="minorHAnsi"/>
          <w:sz w:val="28"/>
          <w:szCs w:val="28"/>
          <w:lang w:eastAsia="en-US"/>
        </w:rPr>
        <w:t xml:space="preserve"> детекторите са комбинирани с основи, които имат вградени звукови и светлинни индикации.</w:t>
      </w:r>
    </w:p>
    <w:p w:rsidR="00EC57F1" w:rsidRPr="00EC57F1" w:rsidRDefault="00EC57F1" w:rsidP="00EC57F1">
      <w:pPr>
        <w:widowControl w:val="0"/>
        <w:ind w:left="20"/>
        <w:jc w:val="both"/>
        <w:rPr>
          <w:color w:val="000000"/>
          <w:spacing w:val="4"/>
          <w:sz w:val="16"/>
          <w:szCs w:val="16"/>
        </w:rPr>
      </w:pPr>
    </w:p>
    <w:p w:rsidR="00D3298B" w:rsidRDefault="00D3298B" w:rsidP="00D3298B">
      <w:pPr>
        <w:pStyle w:val="3"/>
        <w:spacing w:before="0"/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ab/>
      </w:r>
      <w:r w:rsidRPr="007C4FE8">
        <w:rPr>
          <w:rFonts w:ascii="Times New Roman" w:hAnsi="Times New Roman" w:cs="Times New Roman"/>
          <w:b w:val="0"/>
          <w:color w:val="auto"/>
          <w:sz w:val="28"/>
          <w:szCs w:val="28"/>
        </w:rPr>
        <w:t>Технически характеристики:</w:t>
      </w:r>
    </w:p>
    <w:p w:rsidR="00D3298B" w:rsidRPr="007C4FE8" w:rsidRDefault="00D3298B" w:rsidP="00D3298B">
      <w:pPr>
        <w:rPr>
          <w:sz w:val="16"/>
          <w:szCs w:val="16"/>
          <w:lang w:val="en-US"/>
        </w:rPr>
      </w:pPr>
    </w:p>
    <w:tbl>
      <w:tblPr>
        <w:tblW w:w="822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735"/>
        <w:gridCol w:w="4485"/>
      </w:tblGrid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Оперативно напрежение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17 - 41Vd.c.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Нискоенергиен режим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120mA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Ток в състояние на покой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400mA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 xml:space="preserve">Ток при аларма 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19mA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Метод на предаване на данни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Цифрова комуникация - ESP протокол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Работна температура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от -10ºC до +50ºC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Температура на съхранение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от -30ºC до +60ºC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Максимална влажност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95% RH без конденз (при 40ºC)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Степен на защита от прах и влага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IP42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 xml:space="preserve">Цвят </w:t>
            </w:r>
          </w:p>
          <w:p w:rsidR="00D3298B" w:rsidRDefault="00D3298B" w:rsidP="007319F9">
            <w:pPr>
              <w:pStyle w:val="ac"/>
            </w:pPr>
            <w:r>
              <w:t>Материал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 xml:space="preserve">Слонова кост, бял и черен </w:t>
            </w:r>
          </w:p>
          <w:p w:rsidR="00D3298B" w:rsidRDefault="00D3298B" w:rsidP="007319F9">
            <w:pPr>
              <w:pStyle w:val="ac"/>
            </w:pPr>
            <w:r>
              <w:t>Поликарбонат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Тегло (g)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90 g</w:t>
            </w:r>
          </w:p>
        </w:tc>
      </w:tr>
      <w:tr w:rsidR="00D3298B" w:rsidTr="007319F9">
        <w:trPr>
          <w:tblCellSpacing w:w="0" w:type="dxa"/>
        </w:trPr>
        <w:tc>
          <w:tcPr>
            <w:tcW w:w="3735" w:type="dxa"/>
            <w:hideMark/>
          </w:tcPr>
          <w:p w:rsidR="00D3298B" w:rsidRDefault="00D3298B" w:rsidP="007319F9">
            <w:pPr>
              <w:pStyle w:val="ac"/>
            </w:pPr>
            <w:r>
              <w:t>Диаметър(mm) / Височина (mm)</w:t>
            </w:r>
          </w:p>
        </w:tc>
        <w:tc>
          <w:tcPr>
            <w:tcW w:w="4485" w:type="dxa"/>
            <w:hideMark/>
          </w:tcPr>
          <w:p w:rsidR="00D3298B" w:rsidRDefault="00D3298B" w:rsidP="007319F9">
            <w:pPr>
              <w:pStyle w:val="ac"/>
            </w:pPr>
            <w:r>
              <w:t>100mm/38mm</w:t>
            </w:r>
          </w:p>
        </w:tc>
      </w:tr>
    </w:tbl>
    <w:p w:rsidR="00CC466B" w:rsidRDefault="00CC466B" w:rsidP="00B9543D">
      <w:pPr>
        <w:pStyle w:val="1"/>
        <w:rPr>
          <w:rFonts w:eastAsiaTheme="minorHAnsi"/>
          <w:lang w:eastAsia="en-US"/>
        </w:rPr>
      </w:pPr>
    </w:p>
    <w:p w:rsidR="006049BD" w:rsidRDefault="00CC466B" w:rsidP="00CC466B">
      <w:pPr>
        <w:pStyle w:val="1"/>
        <w:spacing w:before="0"/>
        <w:rPr>
          <w:rFonts w:ascii="Times New Roman" w:hAnsi="Times New Roman" w:cs="Times New Roman"/>
          <w:color w:val="000000"/>
          <w:spacing w:val="3"/>
        </w:rPr>
      </w:pPr>
      <w:r>
        <w:rPr>
          <w:rFonts w:ascii="Times New Roman" w:hAnsi="Times New Roman" w:cs="Times New Roman"/>
          <w:color w:val="000000"/>
          <w:spacing w:val="3"/>
        </w:rPr>
        <w:tab/>
      </w:r>
      <w:r w:rsidR="00577EAA">
        <w:rPr>
          <w:rFonts w:ascii="Times New Roman" w:hAnsi="Times New Roman" w:cs="Times New Roman"/>
          <w:color w:val="000000"/>
          <w:spacing w:val="3"/>
        </w:rPr>
        <w:t>3</w:t>
      </w:r>
      <w:r>
        <w:rPr>
          <w:rFonts w:ascii="Times New Roman" w:hAnsi="Times New Roman" w:cs="Times New Roman"/>
          <w:color w:val="000000"/>
          <w:spacing w:val="3"/>
        </w:rPr>
        <w:t>. Основи за адресируеми детектори</w:t>
      </w:r>
    </w:p>
    <w:p w:rsidR="00DD70AB" w:rsidRPr="00DD70AB" w:rsidRDefault="006049BD" w:rsidP="00CC466B">
      <w:pPr>
        <w:pStyle w:val="1"/>
        <w:spacing w:befor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000000"/>
          <w:spacing w:val="3"/>
        </w:rPr>
        <w:tab/>
      </w:r>
      <w:r w:rsidR="00553B17" w:rsidRPr="00DD70AB">
        <w:rPr>
          <w:rFonts w:ascii="Times New Roman" w:hAnsi="Times New Roman" w:cs="Times New Roman"/>
          <w:color w:val="000000"/>
          <w:spacing w:val="3"/>
        </w:rPr>
        <w:t xml:space="preserve"> </w:t>
      </w:r>
      <w:r w:rsidR="00DD70AB" w:rsidRPr="00DD70AB">
        <w:rPr>
          <w:rFonts w:ascii="Times New Roman" w:hAnsi="Times New Roman" w:cs="Times New Roman"/>
          <w:color w:val="auto"/>
        </w:rPr>
        <w:t>Ст</w:t>
      </w:r>
      <w:r w:rsidR="00DD70AB">
        <w:rPr>
          <w:rFonts w:ascii="Times New Roman" w:hAnsi="Times New Roman" w:cs="Times New Roman"/>
          <w:color w:val="auto"/>
        </w:rPr>
        <w:t>андартна основа за адресируеми детектори</w:t>
      </w:r>
      <w:r w:rsidR="00DD70AB" w:rsidRPr="00DD70AB">
        <w:rPr>
          <w:rFonts w:ascii="Times New Roman" w:hAnsi="Times New Roman" w:cs="Times New Roman"/>
          <w:color w:val="auto"/>
        </w:rPr>
        <w:t xml:space="preserve"> YBN-R/3</w:t>
      </w:r>
      <w:r w:rsidR="00CC466B">
        <w:rPr>
          <w:rFonts w:ascii="Times New Roman" w:hAnsi="Times New Roman" w:cs="Times New Roman"/>
          <w:color w:val="auto"/>
        </w:rPr>
        <w:t xml:space="preserve"> </w:t>
      </w:r>
      <w:r w:rsidR="00CC466B" w:rsidRPr="00B9543D">
        <w:rPr>
          <w:rFonts w:ascii="Times New Roman" w:hAnsi="Times New Roman" w:cs="Times New Roman"/>
          <w:i/>
          <w:color w:val="auto"/>
        </w:rPr>
        <w:t>(фиг.</w:t>
      </w:r>
      <w:r w:rsidR="00577EAA">
        <w:rPr>
          <w:rFonts w:ascii="Times New Roman" w:hAnsi="Times New Roman" w:cs="Times New Roman"/>
          <w:i/>
          <w:color w:val="auto"/>
        </w:rPr>
        <w:t>4</w:t>
      </w:r>
      <w:r w:rsidR="00CC466B" w:rsidRPr="00B9543D">
        <w:rPr>
          <w:rFonts w:ascii="Times New Roman" w:hAnsi="Times New Roman" w:cs="Times New Roman"/>
          <w:i/>
          <w:color w:val="auto"/>
        </w:rPr>
        <w:t>)</w:t>
      </w:r>
    </w:p>
    <w:p w:rsidR="00225720" w:rsidRDefault="00B9543D" w:rsidP="00EC57F1">
      <w:pPr>
        <w:pStyle w:val="3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drawing>
          <wp:inline distT="0" distB="0" distL="0" distR="0">
            <wp:extent cx="2000250" cy="1800225"/>
            <wp:effectExtent l="19050" t="0" r="0" b="0"/>
            <wp:docPr id="3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7F1" w:rsidRPr="00EC57F1" w:rsidRDefault="00EC57F1" w:rsidP="00EC57F1">
      <w:pPr>
        <w:jc w:val="center"/>
      </w:pPr>
    </w:p>
    <w:p w:rsidR="00CC466B" w:rsidRPr="00CC466B" w:rsidRDefault="00CC466B" w:rsidP="00CC466B">
      <w:pPr>
        <w:widowControl w:val="0"/>
        <w:ind w:firstLine="425"/>
        <w:jc w:val="center"/>
        <w:rPr>
          <w:i/>
          <w:color w:val="0D0D0D" w:themeColor="text1" w:themeTint="F2"/>
          <w:sz w:val="24"/>
          <w:szCs w:val="24"/>
        </w:rPr>
      </w:pPr>
      <w:r w:rsidRPr="00440DB1">
        <w:rPr>
          <w:rFonts w:eastAsia="Arial Unicode MS"/>
          <w:i/>
          <w:color w:val="000000"/>
          <w:sz w:val="24"/>
          <w:szCs w:val="24"/>
        </w:rPr>
        <w:t>Фиг.</w:t>
      </w:r>
      <w:r w:rsidR="00577EAA">
        <w:rPr>
          <w:rFonts w:eastAsia="Arial Unicode MS"/>
          <w:i/>
          <w:color w:val="000000"/>
          <w:sz w:val="24"/>
          <w:szCs w:val="24"/>
        </w:rPr>
        <w:t>4</w:t>
      </w:r>
      <w:r w:rsidRPr="00440DB1">
        <w:rPr>
          <w:rFonts w:eastAsia="Arial Unicode MS"/>
          <w:i/>
          <w:color w:val="000000"/>
          <w:sz w:val="24"/>
          <w:szCs w:val="24"/>
        </w:rPr>
        <w:t xml:space="preserve">. </w:t>
      </w:r>
      <w:r w:rsidRPr="00CC466B">
        <w:rPr>
          <w:i/>
          <w:sz w:val="24"/>
          <w:szCs w:val="24"/>
        </w:rPr>
        <w:t>Стандартна основа за адресируеми детектори YBN-R/3</w:t>
      </w:r>
      <w:r w:rsidRPr="00B95421">
        <w:rPr>
          <w:i/>
          <w:sz w:val="24"/>
          <w:szCs w:val="24"/>
        </w:rPr>
        <w:t xml:space="preserve"> Hochiki</w:t>
      </w:r>
    </w:p>
    <w:p w:rsidR="00DD70AB" w:rsidRDefault="00DD70AB" w:rsidP="00DD70AB">
      <w:pPr>
        <w:pStyle w:val="3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D70AB">
        <w:rPr>
          <w:rFonts w:ascii="Times New Roman" w:hAnsi="Times New Roman" w:cs="Times New Roman"/>
          <w:b w:val="0"/>
          <w:color w:val="auto"/>
          <w:sz w:val="28"/>
          <w:szCs w:val="28"/>
        </w:rPr>
        <w:t>Технически характеристики:</w:t>
      </w:r>
    </w:p>
    <w:p w:rsidR="00DD70AB" w:rsidRPr="00DD70AB" w:rsidRDefault="00DD70AB" w:rsidP="00DD70AB"/>
    <w:tbl>
      <w:tblPr>
        <w:tblW w:w="0" w:type="auto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24"/>
        <w:gridCol w:w="3300"/>
      </w:tblGrid>
      <w:tr w:rsidR="00DD70AB" w:rsidRPr="00DD70AB" w:rsidTr="00AE00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Работна температура</w:t>
            </w:r>
          </w:p>
        </w:tc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от -10ºC до +50ºC</w:t>
            </w:r>
          </w:p>
        </w:tc>
      </w:tr>
      <w:tr w:rsidR="00DD70AB" w:rsidRPr="00DD70AB" w:rsidTr="00AE00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Температура на съхранение</w:t>
            </w:r>
          </w:p>
        </w:tc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от -30ºC до +70ºC</w:t>
            </w:r>
          </w:p>
        </w:tc>
      </w:tr>
      <w:tr w:rsidR="00DD70AB" w:rsidRPr="00DD70AB" w:rsidTr="00AE00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Максимална влажност</w:t>
            </w:r>
          </w:p>
        </w:tc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95% RH без конденз (при 40ºC)</w:t>
            </w:r>
          </w:p>
        </w:tc>
      </w:tr>
      <w:tr w:rsidR="00DD70AB" w:rsidRPr="00DD70AB" w:rsidTr="00AE00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 xml:space="preserve">Цвят </w:t>
            </w:r>
          </w:p>
        </w:tc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 xml:space="preserve">Слонова кост и бял </w:t>
            </w:r>
          </w:p>
        </w:tc>
      </w:tr>
      <w:tr w:rsidR="00DD70AB" w:rsidRPr="00DD70AB" w:rsidTr="00AE00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Материал</w:t>
            </w:r>
          </w:p>
        </w:tc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Поликарбонат</w:t>
            </w:r>
          </w:p>
        </w:tc>
      </w:tr>
      <w:tr w:rsidR="00DD70AB" w:rsidRPr="00DD70AB" w:rsidTr="00AE00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Тегло (g)</w:t>
            </w:r>
          </w:p>
        </w:tc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50 g</w:t>
            </w:r>
          </w:p>
        </w:tc>
      </w:tr>
      <w:tr w:rsidR="00DD70AB" w:rsidRPr="00DD70AB" w:rsidTr="00AE00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 xml:space="preserve">Диаметър (mm) </w:t>
            </w:r>
          </w:p>
        </w:tc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100mm</w:t>
            </w:r>
          </w:p>
        </w:tc>
      </w:tr>
      <w:tr w:rsidR="00DD70AB" w:rsidRPr="00DD70AB" w:rsidTr="00AE00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Височина (mm)</w:t>
            </w:r>
          </w:p>
        </w:tc>
        <w:tc>
          <w:tcPr>
            <w:tcW w:w="0" w:type="auto"/>
            <w:vAlign w:val="center"/>
            <w:hideMark/>
          </w:tcPr>
          <w:p w:rsidR="00DD70AB" w:rsidRPr="00DD70AB" w:rsidRDefault="00DD70AB">
            <w:pPr>
              <w:rPr>
                <w:sz w:val="24"/>
                <w:szCs w:val="24"/>
              </w:rPr>
            </w:pPr>
            <w:r w:rsidRPr="00DD70AB">
              <w:rPr>
                <w:sz w:val="24"/>
                <w:szCs w:val="24"/>
              </w:rPr>
              <w:t>8mm</w:t>
            </w:r>
          </w:p>
        </w:tc>
      </w:tr>
    </w:tbl>
    <w:p w:rsidR="00DD70AB" w:rsidRPr="00DD70AB" w:rsidRDefault="00DD70AB" w:rsidP="00DD70AB"/>
    <w:p w:rsidR="008A5EAE" w:rsidRDefault="00225720" w:rsidP="00442E9A">
      <w:pPr>
        <w:widowControl w:val="0"/>
        <w:ind w:firstLine="425"/>
        <w:jc w:val="both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   </w:t>
      </w:r>
    </w:p>
    <w:p w:rsidR="008A5EAE" w:rsidRDefault="008A5EAE" w:rsidP="00442E9A">
      <w:pPr>
        <w:widowControl w:val="0"/>
        <w:ind w:firstLine="425"/>
        <w:jc w:val="both"/>
        <w:rPr>
          <w:b/>
          <w:color w:val="000000"/>
          <w:spacing w:val="1"/>
          <w:sz w:val="28"/>
          <w:szCs w:val="28"/>
        </w:rPr>
      </w:pPr>
    </w:p>
    <w:p w:rsidR="00225720" w:rsidRPr="00225720" w:rsidRDefault="00225720" w:rsidP="00442E9A">
      <w:pPr>
        <w:widowControl w:val="0"/>
        <w:ind w:firstLine="425"/>
        <w:jc w:val="both"/>
        <w:rPr>
          <w:b/>
          <w:sz w:val="28"/>
          <w:szCs w:val="28"/>
        </w:rPr>
      </w:pPr>
      <w:r w:rsidRPr="00225720">
        <w:rPr>
          <w:b/>
          <w:sz w:val="28"/>
          <w:szCs w:val="28"/>
        </w:rPr>
        <w:t>Аналогова адресируема основа - сирена с флаш лампа</w:t>
      </w:r>
      <w:r>
        <w:rPr>
          <w:b/>
          <w:sz w:val="28"/>
          <w:szCs w:val="28"/>
        </w:rPr>
        <w:t xml:space="preserve"> </w:t>
      </w:r>
      <w:r w:rsidRPr="00225720">
        <w:rPr>
          <w:b/>
          <w:bCs/>
          <w:sz w:val="24"/>
          <w:szCs w:val="24"/>
        </w:rPr>
        <w:t>YBO-BSB</w:t>
      </w:r>
    </w:p>
    <w:p w:rsidR="00CC466B" w:rsidRDefault="00CC466B" w:rsidP="00225720">
      <w:pPr>
        <w:widowControl w:val="0"/>
        <w:ind w:firstLine="425"/>
        <w:jc w:val="center"/>
        <w:rPr>
          <w:b/>
          <w:color w:val="000000"/>
          <w:spacing w:val="1"/>
          <w:sz w:val="28"/>
          <w:szCs w:val="28"/>
        </w:rPr>
      </w:pPr>
    </w:p>
    <w:p w:rsidR="00225720" w:rsidRDefault="00225720" w:rsidP="00225720">
      <w:pPr>
        <w:widowControl w:val="0"/>
        <w:ind w:firstLine="425"/>
        <w:jc w:val="center"/>
        <w:rPr>
          <w:b/>
          <w:color w:val="000000"/>
          <w:spacing w:val="1"/>
          <w:sz w:val="28"/>
          <w:szCs w:val="28"/>
        </w:rPr>
      </w:pPr>
      <w:r>
        <w:rPr>
          <w:noProof/>
        </w:rPr>
        <w:drawing>
          <wp:inline distT="0" distB="0" distL="0" distR="0">
            <wp:extent cx="1701210" cy="1701210"/>
            <wp:effectExtent l="19050" t="0" r="0" b="0"/>
            <wp:docPr id="2" name="Картина 4" descr="http://www.sectron.com/web/files/products/115/thumb330x330_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ectron.com/web/files/products/115/thumb330x330_15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931" cy="1702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7F1" w:rsidRPr="007C4FE8" w:rsidRDefault="00EC57F1" w:rsidP="00EC57F1">
      <w:pPr>
        <w:widowControl w:val="0"/>
        <w:ind w:firstLine="425"/>
        <w:jc w:val="center"/>
        <w:rPr>
          <w:i/>
          <w:color w:val="0D0D0D" w:themeColor="text1" w:themeTint="F2"/>
          <w:sz w:val="24"/>
          <w:szCs w:val="24"/>
        </w:rPr>
      </w:pPr>
      <w:r w:rsidRPr="00440DB1">
        <w:rPr>
          <w:rFonts w:eastAsia="Arial Unicode MS"/>
          <w:i/>
          <w:color w:val="000000"/>
          <w:sz w:val="24"/>
          <w:szCs w:val="24"/>
        </w:rPr>
        <w:t>Фиг.</w:t>
      </w:r>
      <w:r w:rsidR="00577EAA">
        <w:rPr>
          <w:rFonts w:eastAsia="Arial Unicode MS"/>
          <w:i/>
          <w:color w:val="000000"/>
          <w:sz w:val="24"/>
          <w:szCs w:val="24"/>
        </w:rPr>
        <w:t>5</w:t>
      </w:r>
      <w:r w:rsidRPr="00440DB1">
        <w:rPr>
          <w:rFonts w:eastAsia="Arial Unicode MS"/>
          <w:i/>
          <w:color w:val="000000"/>
          <w:sz w:val="24"/>
          <w:szCs w:val="24"/>
        </w:rPr>
        <w:t xml:space="preserve">. </w:t>
      </w:r>
      <w:r w:rsidRPr="007C4FE8">
        <w:rPr>
          <w:rFonts w:eastAsia="Arial Unicode MS"/>
          <w:i/>
          <w:color w:val="000000"/>
          <w:sz w:val="24"/>
          <w:szCs w:val="24"/>
        </w:rPr>
        <w:t>Аналогов адресируем димооптичен детектор AL</w:t>
      </w:r>
      <w:r>
        <w:rPr>
          <w:rFonts w:eastAsia="Arial Unicode MS"/>
          <w:i/>
          <w:color w:val="000000"/>
          <w:sz w:val="24"/>
          <w:szCs w:val="24"/>
          <w:lang w:val="en-US"/>
        </w:rPr>
        <w:t>G</w:t>
      </w:r>
      <w:r w:rsidRPr="007C4FE8">
        <w:rPr>
          <w:rFonts w:eastAsia="Arial Unicode MS"/>
          <w:i/>
          <w:color w:val="000000"/>
          <w:sz w:val="24"/>
          <w:szCs w:val="24"/>
        </w:rPr>
        <w:t>-EN</w:t>
      </w:r>
      <w:r>
        <w:rPr>
          <w:rFonts w:eastAsia="Arial Unicode MS"/>
          <w:i/>
          <w:color w:val="000000"/>
          <w:sz w:val="24"/>
          <w:szCs w:val="24"/>
        </w:rPr>
        <w:t xml:space="preserve"> </w:t>
      </w:r>
      <w:r w:rsidRPr="00B95421">
        <w:rPr>
          <w:i/>
          <w:sz w:val="24"/>
          <w:szCs w:val="24"/>
        </w:rPr>
        <w:t>Hochiki</w:t>
      </w:r>
    </w:p>
    <w:p w:rsidR="00EC57F1" w:rsidRDefault="00EC57F1" w:rsidP="00225720">
      <w:pPr>
        <w:widowControl w:val="0"/>
        <w:ind w:firstLine="425"/>
        <w:jc w:val="center"/>
        <w:rPr>
          <w:b/>
          <w:color w:val="000000"/>
          <w:spacing w:val="1"/>
          <w:sz w:val="28"/>
          <w:szCs w:val="28"/>
        </w:rPr>
      </w:pPr>
    </w:p>
    <w:p w:rsidR="00225720" w:rsidRDefault="00CC466B" w:rsidP="00225720">
      <w:pPr>
        <w:widowControl w:val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5720" w:rsidRPr="00225720">
        <w:rPr>
          <w:sz w:val="28"/>
          <w:szCs w:val="28"/>
        </w:rPr>
        <w:t>Осигурява</w:t>
      </w:r>
      <w:r>
        <w:rPr>
          <w:sz w:val="28"/>
          <w:szCs w:val="28"/>
        </w:rPr>
        <w:t xml:space="preserve"> </w:t>
      </w:r>
      <w:r w:rsidR="00225720" w:rsidRPr="00225720">
        <w:rPr>
          <w:sz w:val="28"/>
          <w:szCs w:val="28"/>
        </w:rPr>
        <w:t>13 нива на силата на звука и 51 различни тона</w:t>
      </w:r>
      <w:r w:rsidR="00FE5A3F">
        <w:rPr>
          <w:sz w:val="28"/>
          <w:szCs w:val="28"/>
        </w:rPr>
        <w:t xml:space="preserve"> </w:t>
      </w:r>
      <w:r w:rsidR="00577EAA">
        <w:rPr>
          <w:i/>
          <w:sz w:val="28"/>
          <w:szCs w:val="28"/>
        </w:rPr>
        <w:t>(фиг.5</w:t>
      </w:r>
      <w:r w:rsidR="00FE5A3F" w:rsidRPr="00FE5A3F">
        <w:rPr>
          <w:i/>
          <w:sz w:val="28"/>
          <w:szCs w:val="28"/>
        </w:rPr>
        <w:t>)</w:t>
      </w:r>
      <w:r w:rsidR="00FE5A3F" w:rsidRPr="00225720">
        <w:rPr>
          <w:sz w:val="28"/>
          <w:szCs w:val="28"/>
        </w:rPr>
        <w:t xml:space="preserve"> </w:t>
      </w:r>
      <w:r w:rsidR="00225720" w:rsidRPr="00225720">
        <w:rPr>
          <w:sz w:val="28"/>
          <w:szCs w:val="28"/>
        </w:rPr>
        <w:t>, с максимална сила на зву</w:t>
      </w:r>
      <w:r>
        <w:rPr>
          <w:sz w:val="28"/>
          <w:szCs w:val="28"/>
        </w:rPr>
        <w:t>к</w:t>
      </w:r>
      <w:r w:rsidR="00225720" w:rsidRPr="00225720">
        <w:rPr>
          <w:sz w:val="28"/>
          <w:szCs w:val="28"/>
        </w:rPr>
        <w:t>а до 98д (A) (±2дБ(A)) при ниска консумация на енергия. Съвместима с основи YBO-R/3 или YBO- R/</w:t>
      </w:r>
      <w:r w:rsidR="00225720" w:rsidRPr="00225720">
        <w:rPr>
          <w:rStyle w:val="caps"/>
          <w:sz w:val="28"/>
          <w:szCs w:val="28"/>
        </w:rPr>
        <w:t>SCI</w:t>
      </w:r>
      <w:r w:rsidR="00225720" w:rsidRPr="00225720">
        <w:rPr>
          <w:sz w:val="28"/>
          <w:szCs w:val="28"/>
        </w:rPr>
        <w:t>. Захранване от адресния кръг. Програмиране на един кръгов адрес –автоматично от контролния панел или чрез портативен програматор TCH-B1</w:t>
      </w:r>
      <w:r w:rsidR="00225720">
        <w:rPr>
          <w:sz w:val="28"/>
          <w:szCs w:val="28"/>
        </w:rPr>
        <w:t xml:space="preserve">00. 50 ~ 98дБ(A) (±2дБ(A))/1 м. </w:t>
      </w:r>
      <w:r w:rsidR="00225720" w:rsidRPr="00225720">
        <w:rPr>
          <w:sz w:val="28"/>
          <w:szCs w:val="28"/>
        </w:rPr>
        <w:t>51 избираеми от потребителя тона (8 от които са съвместими с EN54-3).</w:t>
      </w:r>
    </w:p>
    <w:p w:rsidR="00CC466B" w:rsidRPr="005D5898" w:rsidRDefault="00CC466B" w:rsidP="00225720">
      <w:pPr>
        <w:widowControl w:val="0"/>
        <w:ind w:firstLine="425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Монтират се в комбинация с адресируемите димооптични детектор</w:t>
      </w:r>
      <w:r w:rsidR="008B02B6">
        <w:rPr>
          <w:sz w:val="28"/>
          <w:szCs w:val="28"/>
        </w:rPr>
        <w:t>и на посочени места на чертеж</w:t>
      </w:r>
      <w:r w:rsidR="008B02B6">
        <w:rPr>
          <w:sz w:val="28"/>
          <w:szCs w:val="28"/>
          <w:lang w:val="en-US"/>
        </w:rPr>
        <w:t>a</w:t>
      </w:r>
      <w:r w:rsidR="005D5898">
        <w:rPr>
          <w:sz w:val="28"/>
          <w:szCs w:val="28"/>
          <w:lang w:val="en-US"/>
        </w:rPr>
        <w:t xml:space="preserve">, </w:t>
      </w:r>
      <w:r w:rsidR="005D5898" w:rsidRPr="005D5898">
        <w:rPr>
          <w:rFonts w:eastAsiaTheme="minorHAnsi"/>
          <w:sz w:val="28"/>
          <w:szCs w:val="28"/>
          <w:lang w:eastAsia="en-US"/>
        </w:rPr>
        <w:t>адреси</w:t>
      </w:r>
      <w:r w:rsidR="005D5898">
        <w:rPr>
          <w:rFonts w:eastAsiaTheme="minorHAnsi"/>
          <w:sz w:val="28"/>
          <w:szCs w:val="28"/>
          <w:lang w:val="en-US" w:eastAsia="en-US"/>
        </w:rPr>
        <w:t>:</w:t>
      </w:r>
      <w:r w:rsidR="005D5898" w:rsidRPr="005D5898">
        <w:rPr>
          <w:rFonts w:eastAsiaTheme="minorHAnsi"/>
          <w:sz w:val="28"/>
          <w:szCs w:val="28"/>
          <w:lang w:eastAsia="en-US"/>
        </w:rPr>
        <w:t xml:space="preserve"> 1-012, 1-022 и</w:t>
      </w:r>
      <w:r w:rsidR="005D5898">
        <w:rPr>
          <w:rFonts w:eastAsiaTheme="minorHAnsi"/>
          <w:sz w:val="28"/>
          <w:szCs w:val="28"/>
          <w:lang w:val="en-US" w:eastAsia="en-US"/>
        </w:rPr>
        <w:t xml:space="preserve"> </w:t>
      </w:r>
      <w:r w:rsidR="005D5898" w:rsidRPr="005D5898">
        <w:rPr>
          <w:rFonts w:eastAsiaTheme="minorHAnsi"/>
          <w:sz w:val="28"/>
          <w:szCs w:val="28"/>
          <w:lang w:eastAsia="en-US"/>
        </w:rPr>
        <w:t>1-033</w:t>
      </w:r>
      <w:r w:rsidR="005D5898">
        <w:rPr>
          <w:rFonts w:eastAsiaTheme="minorHAnsi"/>
          <w:sz w:val="28"/>
          <w:szCs w:val="28"/>
          <w:lang w:val="en-US" w:eastAsia="en-US"/>
        </w:rPr>
        <w:t>.</w:t>
      </w:r>
    </w:p>
    <w:p w:rsidR="00CC466B" w:rsidRPr="00225720" w:rsidRDefault="00CC466B" w:rsidP="00225720">
      <w:pPr>
        <w:widowControl w:val="0"/>
        <w:ind w:firstLine="425"/>
        <w:jc w:val="both"/>
        <w:rPr>
          <w:b/>
          <w:color w:val="000000"/>
          <w:spacing w:val="1"/>
          <w:sz w:val="28"/>
          <w:szCs w:val="28"/>
        </w:rPr>
      </w:pPr>
    </w:p>
    <w:p w:rsidR="00442E9A" w:rsidRDefault="00442E9A" w:rsidP="00442E9A">
      <w:pPr>
        <w:widowControl w:val="0"/>
        <w:ind w:firstLine="425"/>
        <w:jc w:val="both"/>
        <w:rPr>
          <w:b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   </w:t>
      </w:r>
      <w:r w:rsidR="00577EAA">
        <w:rPr>
          <w:b/>
          <w:color w:val="000000"/>
          <w:spacing w:val="1"/>
          <w:sz w:val="28"/>
          <w:szCs w:val="28"/>
        </w:rPr>
        <w:t>4</w:t>
      </w:r>
      <w:r w:rsidRPr="00F65A25">
        <w:rPr>
          <w:b/>
          <w:spacing w:val="1"/>
          <w:sz w:val="28"/>
          <w:szCs w:val="28"/>
        </w:rPr>
        <w:t xml:space="preserve">. </w:t>
      </w:r>
      <w:r w:rsidRPr="00F65A25">
        <w:rPr>
          <w:b/>
          <w:sz w:val="28"/>
          <w:szCs w:val="28"/>
        </w:rPr>
        <w:t>А</w:t>
      </w:r>
      <w:r w:rsidRPr="00F65A25">
        <w:rPr>
          <w:b/>
          <w:sz w:val="28"/>
          <w:szCs w:val="28"/>
          <w:lang w:val="en-GB"/>
        </w:rPr>
        <w:t>дресируем ръчен пожароизвестител</w:t>
      </w:r>
      <w:r w:rsidRPr="00F65A25">
        <w:rPr>
          <w:b/>
          <w:spacing w:val="1"/>
          <w:sz w:val="28"/>
          <w:szCs w:val="28"/>
        </w:rPr>
        <w:t xml:space="preserve"> </w:t>
      </w:r>
      <w:r w:rsidRPr="00F65A25">
        <w:rPr>
          <w:b/>
          <w:sz w:val="28"/>
          <w:szCs w:val="28"/>
          <w:lang w:val="en-GB"/>
        </w:rPr>
        <w:t xml:space="preserve">HCP-E </w:t>
      </w:r>
      <w:r w:rsidRPr="00493D70">
        <w:rPr>
          <w:b/>
          <w:sz w:val="28"/>
          <w:szCs w:val="28"/>
        </w:rPr>
        <w:t>Hochiki</w:t>
      </w:r>
      <w:r w:rsidRPr="00F65A25">
        <w:rPr>
          <w:b/>
          <w:sz w:val="28"/>
          <w:szCs w:val="28"/>
          <w:lang w:val="en-GB"/>
        </w:rPr>
        <w:t xml:space="preserve"> </w:t>
      </w:r>
    </w:p>
    <w:p w:rsidR="00442E9A" w:rsidRPr="00F65A25" w:rsidRDefault="00442E9A" w:rsidP="00442E9A">
      <w:pPr>
        <w:widowControl w:val="0"/>
        <w:ind w:firstLine="425"/>
        <w:jc w:val="both"/>
        <w:rPr>
          <w:b/>
          <w:spacing w:val="1"/>
          <w:sz w:val="16"/>
          <w:szCs w:val="16"/>
        </w:rPr>
      </w:pPr>
    </w:p>
    <w:p w:rsidR="00442E9A" w:rsidRPr="008409C6" w:rsidRDefault="00442E9A" w:rsidP="00442E9A">
      <w:pPr>
        <w:pStyle w:val="ac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 w:rsidRPr="00CC466B">
        <w:rPr>
          <w:sz w:val="28"/>
          <w:szCs w:val="28"/>
        </w:rPr>
        <w:t>На фиг.</w:t>
      </w:r>
      <w:r w:rsidR="00577EAA">
        <w:rPr>
          <w:sz w:val="28"/>
          <w:szCs w:val="28"/>
        </w:rPr>
        <w:t>6</w:t>
      </w:r>
      <w:r w:rsidRPr="00CC466B">
        <w:rPr>
          <w:sz w:val="28"/>
          <w:szCs w:val="28"/>
        </w:rPr>
        <w:t xml:space="preserve"> е представен </w:t>
      </w:r>
      <w:r w:rsidRPr="00CC466B">
        <w:rPr>
          <w:sz w:val="28"/>
          <w:szCs w:val="28"/>
          <w:lang w:val="en-GB"/>
        </w:rPr>
        <w:t>адресируем ръчен пожароизвестител</w:t>
      </w:r>
      <w:r w:rsidRPr="00CC466B">
        <w:rPr>
          <w:sz w:val="28"/>
          <w:szCs w:val="28"/>
        </w:rPr>
        <w:t xml:space="preserve"> </w:t>
      </w:r>
      <w:r w:rsidRPr="00CC466B">
        <w:rPr>
          <w:sz w:val="28"/>
          <w:szCs w:val="28"/>
          <w:lang w:val="en-GB"/>
        </w:rPr>
        <w:t>HCP-E</w:t>
      </w:r>
      <w:r>
        <w:rPr>
          <w:sz w:val="28"/>
          <w:szCs w:val="28"/>
          <w:lang w:val="en-GB"/>
        </w:rPr>
        <w:t xml:space="preserve"> </w:t>
      </w:r>
      <w:r w:rsidRPr="00F65A25">
        <w:rPr>
          <w:sz w:val="28"/>
          <w:szCs w:val="28"/>
          <w:lang w:val="en-GB"/>
        </w:rPr>
        <w:t xml:space="preserve"> с нечуплив пластмасов елемент, захранван от адресния кръг и заемащ един адрес. Предназначението му е при активиране да  изпрати сигнал до контролния панел за незабавна активация на алармените изходи. Позволява бърз отговор от контролния панел след активирането му. </w:t>
      </w:r>
    </w:p>
    <w:p w:rsidR="00442E9A" w:rsidRDefault="00442E9A" w:rsidP="00442E9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69504" behindDoc="0" locked="0" layoutInCell="1" allowOverlap="0">
            <wp:simplePos x="0" y="0"/>
            <wp:positionH relativeFrom="column">
              <wp:posOffset>2061845</wp:posOffset>
            </wp:positionH>
            <wp:positionV relativeFrom="line">
              <wp:posOffset>146685</wp:posOffset>
            </wp:positionV>
            <wp:extent cx="1371600" cy="1379220"/>
            <wp:effectExtent l="19050" t="0" r="0" b="0"/>
            <wp:wrapSquare wrapText="bothSides"/>
            <wp:docPr id="23" name="Картина 2" descr="http://fire.sectron.com/images/hcpe_cu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re.sectron.com/images/hcpe_cube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2E9A" w:rsidRDefault="00442E9A" w:rsidP="00442E9A">
      <w:pPr>
        <w:pStyle w:val="ac"/>
        <w:spacing w:before="0" w:beforeAutospacing="0" w:after="0" w:afterAutospacing="0"/>
        <w:jc w:val="both"/>
        <w:rPr>
          <w:noProof/>
          <w:sz w:val="28"/>
          <w:szCs w:val="28"/>
          <w:lang w:val="en-US"/>
        </w:rPr>
      </w:pPr>
    </w:p>
    <w:p w:rsidR="00442E9A" w:rsidRDefault="00442E9A" w:rsidP="00442E9A">
      <w:pPr>
        <w:pStyle w:val="ac"/>
        <w:spacing w:before="0" w:beforeAutospacing="0" w:after="0" w:afterAutospacing="0"/>
        <w:jc w:val="both"/>
        <w:rPr>
          <w:noProof/>
          <w:sz w:val="28"/>
          <w:szCs w:val="28"/>
          <w:lang w:val="en-US"/>
        </w:rPr>
      </w:pPr>
    </w:p>
    <w:p w:rsidR="00442E9A" w:rsidRDefault="00442E9A" w:rsidP="00442E9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442E9A" w:rsidRDefault="00442E9A" w:rsidP="00442E9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442E9A" w:rsidRDefault="00442E9A" w:rsidP="00442E9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442E9A" w:rsidRDefault="00442E9A" w:rsidP="00442E9A">
      <w:pPr>
        <w:pStyle w:val="ac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442E9A" w:rsidRPr="00442E9A" w:rsidRDefault="00442E9A" w:rsidP="00442E9A">
      <w:pPr>
        <w:widowControl w:val="0"/>
        <w:ind w:firstLine="425"/>
        <w:jc w:val="center"/>
        <w:rPr>
          <w:rFonts w:eastAsia="Arial Unicode MS"/>
          <w:i/>
          <w:color w:val="000000"/>
          <w:sz w:val="24"/>
          <w:szCs w:val="24"/>
        </w:rPr>
      </w:pPr>
    </w:p>
    <w:p w:rsidR="00442E9A" w:rsidRPr="007C4FE8" w:rsidRDefault="00442E9A" w:rsidP="00442E9A">
      <w:pPr>
        <w:widowControl w:val="0"/>
        <w:ind w:firstLine="425"/>
        <w:jc w:val="center"/>
        <w:rPr>
          <w:i/>
          <w:color w:val="0D0D0D" w:themeColor="text1" w:themeTint="F2"/>
          <w:sz w:val="24"/>
          <w:szCs w:val="24"/>
        </w:rPr>
      </w:pPr>
      <w:r w:rsidRPr="00440DB1">
        <w:rPr>
          <w:rFonts w:eastAsia="Arial Unicode MS"/>
          <w:i/>
          <w:color w:val="000000"/>
          <w:sz w:val="24"/>
          <w:szCs w:val="24"/>
        </w:rPr>
        <w:t>Фиг.</w:t>
      </w:r>
      <w:r w:rsidR="00577EAA">
        <w:rPr>
          <w:rFonts w:eastAsia="Arial Unicode MS"/>
          <w:i/>
          <w:color w:val="000000"/>
          <w:sz w:val="24"/>
          <w:szCs w:val="24"/>
        </w:rPr>
        <w:t>6</w:t>
      </w:r>
      <w:r w:rsidRPr="00440DB1">
        <w:rPr>
          <w:rFonts w:eastAsia="Arial Unicode MS"/>
          <w:i/>
          <w:color w:val="000000"/>
          <w:sz w:val="24"/>
          <w:szCs w:val="24"/>
        </w:rPr>
        <w:t xml:space="preserve">. </w:t>
      </w:r>
      <w:r w:rsidRPr="00F65A25">
        <w:rPr>
          <w:i/>
          <w:sz w:val="24"/>
          <w:szCs w:val="24"/>
        </w:rPr>
        <w:t>А</w:t>
      </w:r>
      <w:r w:rsidRPr="00F65A25">
        <w:rPr>
          <w:i/>
          <w:sz w:val="24"/>
          <w:szCs w:val="24"/>
          <w:lang w:val="en-GB"/>
        </w:rPr>
        <w:t>дресируем ръчен пожароизвестител</w:t>
      </w:r>
      <w:r w:rsidRPr="00F65A25">
        <w:rPr>
          <w:i/>
          <w:spacing w:val="1"/>
          <w:sz w:val="24"/>
          <w:szCs w:val="24"/>
        </w:rPr>
        <w:t xml:space="preserve"> </w:t>
      </w:r>
      <w:r w:rsidRPr="00F65A25">
        <w:rPr>
          <w:i/>
          <w:sz w:val="24"/>
          <w:szCs w:val="24"/>
          <w:lang w:val="en-GB"/>
        </w:rPr>
        <w:t xml:space="preserve">HCP-E </w:t>
      </w:r>
      <w:r w:rsidRPr="00493D70">
        <w:rPr>
          <w:i/>
          <w:sz w:val="24"/>
          <w:szCs w:val="24"/>
        </w:rPr>
        <w:t>Hochiki</w:t>
      </w:r>
    </w:p>
    <w:p w:rsidR="00442E9A" w:rsidRDefault="00442E9A" w:rsidP="00442E9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442E9A" w:rsidRPr="006049BD" w:rsidRDefault="00442E9A" w:rsidP="006049BD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65A25">
        <w:rPr>
          <w:sz w:val="28"/>
          <w:szCs w:val="28"/>
        </w:rPr>
        <w:t xml:space="preserve">Адресируемият ръчен пожароизвестител </w:t>
      </w:r>
      <w:r w:rsidRPr="00F65A25">
        <w:rPr>
          <w:sz w:val="28"/>
          <w:szCs w:val="28"/>
          <w:lang w:val="en-GB"/>
        </w:rPr>
        <w:t xml:space="preserve">HCP-E е снабден с LED индикатор, който може да работи в 2 режима: премигващ/непремигващ. Разполага с 2 терминала за лесно свързване с кръга. Инициирана от контролния панел функция, тества функционирането на устройството, а </w:t>
      </w:r>
      <w:r w:rsidRPr="00F65A25">
        <w:rPr>
          <w:sz w:val="28"/>
          <w:szCs w:val="28"/>
          <w:lang w:val="en-GB"/>
        </w:rPr>
        <w:lastRenderedPageBreak/>
        <w:t xml:space="preserve">чрез пластмасов ключ може да се провери и </w:t>
      </w:r>
      <w:r w:rsidRPr="00F65A25">
        <w:rPr>
          <w:sz w:val="28"/>
          <w:szCs w:val="28"/>
        </w:rPr>
        <w:t xml:space="preserve">възстнанови </w:t>
      </w:r>
      <w:r w:rsidRPr="00F65A25">
        <w:rPr>
          <w:sz w:val="28"/>
          <w:szCs w:val="28"/>
          <w:lang w:val="en-GB"/>
        </w:rPr>
        <w:t>положението на нечупливия елемент.</w:t>
      </w:r>
      <w:r w:rsidR="006049BD">
        <w:rPr>
          <w:sz w:val="28"/>
          <w:szCs w:val="28"/>
        </w:rPr>
        <w:t xml:space="preserve"> </w:t>
      </w:r>
    </w:p>
    <w:p w:rsidR="00442E9A" w:rsidRPr="00F65A25" w:rsidRDefault="00442E9A" w:rsidP="00442E9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049BD">
        <w:rPr>
          <w:color w:val="000000"/>
          <w:sz w:val="28"/>
          <w:szCs w:val="28"/>
        </w:rPr>
        <w:t>Щ</w:t>
      </w:r>
      <w:r w:rsidR="00577EAA">
        <w:rPr>
          <w:color w:val="000000"/>
          <w:sz w:val="28"/>
          <w:szCs w:val="28"/>
        </w:rPr>
        <w:t>е се монтират на височина 1,40</w:t>
      </w:r>
      <w:r w:rsidR="00577EAA">
        <w:rPr>
          <w:color w:val="000000"/>
          <w:sz w:val="28"/>
          <w:szCs w:val="28"/>
          <w:lang w:val="en-US"/>
        </w:rPr>
        <w:t>m</w:t>
      </w:r>
      <w:r w:rsidRPr="008215F9">
        <w:rPr>
          <w:color w:val="000000"/>
          <w:sz w:val="28"/>
          <w:szCs w:val="28"/>
        </w:rPr>
        <w:t xml:space="preserve"> от готов под</w:t>
      </w:r>
      <w:r>
        <w:rPr>
          <w:color w:val="000000"/>
          <w:sz w:val="28"/>
          <w:szCs w:val="28"/>
        </w:rPr>
        <w:t xml:space="preserve"> на посочените на чертежа места. </w:t>
      </w:r>
      <w:r w:rsidR="006049BD">
        <w:rPr>
          <w:color w:val="000000"/>
          <w:sz w:val="28"/>
          <w:szCs w:val="28"/>
        </w:rPr>
        <w:t>Снабдени с изолатор на късо съединение.</w:t>
      </w:r>
    </w:p>
    <w:p w:rsidR="00442E9A" w:rsidRPr="00F65A25" w:rsidRDefault="00442E9A" w:rsidP="00442E9A">
      <w:pPr>
        <w:pStyle w:val="ac"/>
        <w:rPr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ab/>
      </w:r>
      <w:r w:rsidRPr="00F65A25">
        <w:rPr>
          <w:sz w:val="28"/>
          <w:szCs w:val="28"/>
        </w:rPr>
        <w:t>Технически характеристики:</w:t>
      </w:r>
    </w:p>
    <w:tbl>
      <w:tblPr>
        <w:tblW w:w="951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095"/>
        <w:gridCol w:w="5415"/>
      </w:tblGrid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Оперативно напрежение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17 - 41Vd.c.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Нискоенергиен режим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90mA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Ток в състояние на покой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 xml:space="preserve">220mA 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 xml:space="preserve">Ток при аларма 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 xml:space="preserve">5mA 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Метод на предаване на данни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Цифрова комуникация - ESP протокол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Работна температура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от -10ºC до +50ºC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Температура на съхранение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от -30ºC до +60ºC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Максимална влажност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95% RH без конденз (при 40ºC)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Степен на защита от прах и влага</w:t>
            </w:r>
          </w:p>
        </w:tc>
        <w:tc>
          <w:tcPr>
            <w:tcW w:w="541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IP24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Тегло (g) и размери (mm)</w:t>
            </w:r>
          </w:p>
        </w:tc>
        <w:tc>
          <w:tcPr>
            <w:tcW w:w="5415" w:type="dxa"/>
            <w:noWrap/>
            <w:vAlign w:val="bottom"/>
            <w:hideMark/>
          </w:tcPr>
          <w:p w:rsidR="00771251" w:rsidRPr="00F65A25" w:rsidRDefault="00771251" w:rsidP="00771251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 xml:space="preserve">HCP-E за стенен монтаж (с кутия SR-2T): </w:t>
            </w:r>
          </w:p>
          <w:p w:rsidR="00442E9A" w:rsidRPr="00F65A25" w:rsidRDefault="00771251" w:rsidP="00771251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>161g / 89x93x59.5 mm</w:t>
            </w:r>
          </w:p>
        </w:tc>
      </w:tr>
      <w:tr w:rsidR="00442E9A" w:rsidRPr="00F65A25" w:rsidTr="007E0892">
        <w:trPr>
          <w:tblCellSpacing w:w="0" w:type="dxa"/>
        </w:trPr>
        <w:tc>
          <w:tcPr>
            <w:tcW w:w="4095" w:type="dxa"/>
            <w:noWrap/>
            <w:vAlign w:val="bottom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415" w:type="dxa"/>
            <w:noWrap/>
            <w:vAlign w:val="bottom"/>
            <w:hideMark/>
          </w:tcPr>
          <w:p w:rsidR="00442E9A" w:rsidRPr="00F65A25" w:rsidRDefault="00442E9A" w:rsidP="007E0892">
            <w:pP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F65A25">
              <w:rPr>
                <w:sz w:val="24"/>
                <w:szCs w:val="24"/>
              </w:rPr>
              <w:t xml:space="preserve"> </w:t>
            </w:r>
          </w:p>
        </w:tc>
      </w:tr>
    </w:tbl>
    <w:p w:rsidR="00A40C57" w:rsidRDefault="00527EC2" w:rsidP="00CC466B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i/>
          <w:sz w:val="28"/>
          <w:szCs w:val="28"/>
          <w:lang w:val="en-US"/>
        </w:rPr>
        <w:tab/>
      </w:r>
      <w:r w:rsidR="00A40C57">
        <w:rPr>
          <w:i/>
          <w:sz w:val="28"/>
          <w:szCs w:val="28"/>
        </w:rPr>
        <w:t xml:space="preserve">  </w:t>
      </w:r>
      <w:r w:rsidR="00577EAA">
        <w:rPr>
          <w:b/>
          <w:sz w:val="28"/>
          <w:szCs w:val="28"/>
          <w:lang w:val="en-US"/>
        </w:rPr>
        <w:t>5</w:t>
      </w:r>
      <w:r w:rsidR="00CC466B">
        <w:rPr>
          <w:b/>
          <w:sz w:val="28"/>
          <w:szCs w:val="28"/>
        </w:rPr>
        <w:t>.</w:t>
      </w:r>
      <w:r w:rsidR="00A40C57">
        <w:rPr>
          <w:b/>
          <w:sz w:val="28"/>
          <w:szCs w:val="28"/>
        </w:rPr>
        <w:t xml:space="preserve"> </w:t>
      </w:r>
      <w:r w:rsidR="00A40C57" w:rsidRPr="00AE007D">
        <w:rPr>
          <w:b/>
          <w:sz w:val="28"/>
          <w:szCs w:val="28"/>
        </w:rPr>
        <w:t>Конвенционална сирена</w:t>
      </w:r>
      <w:r w:rsidR="00A40C57" w:rsidRPr="00AE007D">
        <w:rPr>
          <w:b/>
          <w:color w:val="FF0000"/>
          <w:sz w:val="28"/>
          <w:szCs w:val="28"/>
        </w:rPr>
        <w:t xml:space="preserve"> </w:t>
      </w:r>
      <w:r w:rsidR="00A40C57" w:rsidRPr="00AE007D">
        <w:rPr>
          <w:b/>
          <w:sz w:val="28"/>
          <w:szCs w:val="28"/>
        </w:rPr>
        <w:t>SB 112F</w:t>
      </w:r>
    </w:p>
    <w:p w:rsidR="00527EC2" w:rsidRDefault="00A40C57" w:rsidP="00527EC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66C55">
        <w:rPr>
          <w:sz w:val="28"/>
          <w:szCs w:val="28"/>
        </w:rPr>
        <w:t>В</w:t>
      </w:r>
      <w:r>
        <w:rPr>
          <w:sz w:val="28"/>
          <w:szCs w:val="28"/>
        </w:rPr>
        <w:t>ъзпроизвежда</w:t>
      </w:r>
      <w:r w:rsidR="00527EC2" w:rsidRPr="008116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27EC2" w:rsidRPr="008116BF">
        <w:rPr>
          <w:sz w:val="28"/>
          <w:szCs w:val="28"/>
        </w:rPr>
        <w:t>пожарен звуков сигна</w:t>
      </w:r>
      <w:r w:rsidR="00166C55">
        <w:rPr>
          <w:sz w:val="28"/>
          <w:szCs w:val="28"/>
        </w:rPr>
        <w:t xml:space="preserve">л за пожароизвестителни системи </w:t>
      </w:r>
      <w:r w:rsidR="00527EC2" w:rsidRPr="00166C55">
        <w:rPr>
          <w:i/>
          <w:sz w:val="28"/>
          <w:szCs w:val="28"/>
        </w:rPr>
        <w:t>(фиг.</w:t>
      </w:r>
      <w:r w:rsidR="00577EAA">
        <w:rPr>
          <w:i/>
          <w:sz w:val="28"/>
          <w:szCs w:val="28"/>
          <w:lang w:val="en-US"/>
        </w:rPr>
        <w:t>7</w:t>
      </w:r>
      <w:r w:rsidR="00527EC2" w:rsidRPr="00166C55">
        <w:rPr>
          <w:i/>
          <w:sz w:val="28"/>
          <w:szCs w:val="28"/>
        </w:rPr>
        <w:t>).</w:t>
      </w:r>
      <w:r w:rsidR="00527EC2" w:rsidRPr="008116BF">
        <w:rPr>
          <w:sz w:val="28"/>
          <w:szCs w:val="28"/>
        </w:rPr>
        <w:t xml:space="preserve"> Съвместима е с пожароизвестителните централи, които осигуряват при алармено състояние изход 24 V. Закрепването към стената се извършва в три точки с винт и дюбел. Акустичния излъчвател е рупорен пиезоелектрически, благодарение на което неговият коефициент на полезно действие е много висок, а оттам и консумацията на енергия е ниска при високо ниво на излъчвания звук. Сирената е комплектована с лампа 24V/5W, която мига с честота 1.5 Hz в алармено състояние. </w:t>
      </w:r>
    </w:p>
    <w:p w:rsidR="00527EC2" w:rsidRPr="00E31EF7" w:rsidRDefault="00527EC2" w:rsidP="00527EC2">
      <w:pPr>
        <w:contextualSpacing/>
        <w:jc w:val="both"/>
        <w:rPr>
          <w:sz w:val="16"/>
          <w:szCs w:val="16"/>
          <w:lang w:val="en-US"/>
        </w:rPr>
      </w:pPr>
    </w:p>
    <w:p w:rsidR="00527EC2" w:rsidRPr="008116BF" w:rsidRDefault="00527EC2" w:rsidP="00527EC2">
      <w:pPr>
        <w:contextualSpacing/>
        <w:jc w:val="center"/>
        <w:rPr>
          <w:sz w:val="28"/>
          <w:szCs w:val="28"/>
        </w:rPr>
      </w:pPr>
      <w:r w:rsidRPr="008116BF">
        <w:rPr>
          <w:noProof/>
          <w:sz w:val="28"/>
          <w:szCs w:val="28"/>
        </w:rPr>
        <w:drawing>
          <wp:inline distT="0" distB="0" distL="0" distR="0">
            <wp:extent cx="2038350" cy="1356957"/>
            <wp:effectExtent l="19050" t="0" r="0" b="0"/>
            <wp:docPr id="25" name="Picture 1" descr="http://unipos-bg.com/upl/img/420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ipos-bg.com/upl/img/420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51" cy="1362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EC2" w:rsidRPr="00F50939" w:rsidRDefault="00527EC2" w:rsidP="00527EC2">
      <w:pPr>
        <w:contextualSpacing/>
        <w:jc w:val="center"/>
        <w:rPr>
          <w:i/>
          <w:sz w:val="16"/>
          <w:szCs w:val="16"/>
        </w:rPr>
      </w:pPr>
    </w:p>
    <w:p w:rsidR="00527EC2" w:rsidRDefault="00527EC2" w:rsidP="00527EC2">
      <w:pPr>
        <w:contextualSpacing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Фиг.</w:t>
      </w:r>
      <w:r w:rsidR="00577EAA">
        <w:rPr>
          <w:i/>
          <w:sz w:val="24"/>
          <w:szCs w:val="24"/>
          <w:lang w:val="en-US"/>
        </w:rPr>
        <w:t>7</w:t>
      </w:r>
      <w:r w:rsidRPr="00D60E3C">
        <w:rPr>
          <w:i/>
          <w:sz w:val="24"/>
          <w:szCs w:val="24"/>
        </w:rPr>
        <w:t>. Външна сирена SB 112F.</w:t>
      </w:r>
    </w:p>
    <w:p w:rsidR="00A40C57" w:rsidRDefault="00A40C57" w:rsidP="00A40C57">
      <w:pPr>
        <w:contextualSpacing/>
        <w:jc w:val="both"/>
        <w:rPr>
          <w:sz w:val="24"/>
          <w:szCs w:val="24"/>
        </w:rPr>
      </w:pPr>
    </w:p>
    <w:p w:rsidR="00527EC2" w:rsidRPr="00166C55" w:rsidRDefault="00A40C57" w:rsidP="00527EC2">
      <w:p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66C55">
        <w:rPr>
          <w:bCs/>
          <w:sz w:val="28"/>
          <w:szCs w:val="28"/>
        </w:rPr>
        <w:t>Ще бъдат монтирани 2бр. конвенционални сирени на обекта. Едната ще е на външната фасада на сградата на височина минимум 2,5</w:t>
      </w:r>
      <w:r w:rsidR="00166C55">
        <w:rPr>
          <w:bCs/>
          <w:sz w:val="28"/>
          <w:szCs w:val="28"/>
          <w:lang w:val="en-US"/>
        </w:rPr>
        <w:t xml:space="preserve">0m </w:t>
      </w:r>
      <w:r w:rsidR="00166C55">
        <w:rPr>
          <w:bCs/>
          <w:sz w:val="28"/>
          <w:szCs w:val="28"/>
        </w:rPr>
        <w:t>от кота терен, а другата на стената на склад хигиенни материали на височина минимум 2,3</w:t>
      </w:r>
      <w:r w:rsidR="00166C55">
        <w:rPr>
          <w:bCs/>
          <w:sz w:val="28"/>
          <w:szCs w:val="28"/>
          <w:lang w:val="en-US"/>
        </w:rPr>
        <w:t xml:space="preserve">0m </w:t>
      </w:r>
      <w:r w:rsidR="00166C55">
        <w:rPr>
          <w:bCs/>
          <w:sz w:val="28"/>
          <w:szCs w:val="28"/>
        </w:rPr>
        <w:t>от готов под.</w:t>
      </w:r>
    </w:p>
    <w:p w:rsidR="00166C55" w:rsidRPr="00E31EF7" w:rsidRDefault="00166C55" w:rsidP="00527EC2">
      <w:pPr>
        <w:contextualSpacing/>
        <w:jc w:val="both"/>
        <w:rPr>
          <w:sz w:val="16"/>
          <w:szCs w:val="16"/>
        </w:rPr>
      </w:pPr>
    </w:p>
    <w:p w:rsidR="00527EC2" w:rsidRPr="00E31EF7" w:rsidRDefault="00527EC2" w:rsidP="00527EC2">
      <w:pPr>
        <w:contextualSpacing/>
        <w:jc w:val="both"/>
        <w:rPr>
          <w:sz w:val="28"/>
          <w:szCs w:val="28"/>
        </w:rPr>
      </w:pPr>
      <w:r w:rsidRPr="008116BF"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E31EF7">
        <w:rPr>
          <w:sz w:val="28"/>
          <w:szCs w:val="28"/>
        </w:rPr>
        <w:t>Технически характеристики:</w:t>
      </w:r>
    </w:p>
    <w:tbl>
      <w:tblPr>
        <w:tblW w:w="9258" w:type="dxa"/>
        <w:tblCellSpacing w:w="22" w:type="dxa"/>
        <w:tblCellMar>
          <w:left w:w="0" w:type="dxa"/>
          <w:right w:w="0" w:type="dxa"/>
        </w:tblCellMar>
        <w:tblLook w:val="04A0"/>
      </w:tblPr>
      <w:tblGrid>
        <w:gridCol w:w="6498"/>
        <w:gridCol w:w="2760"/>
      </w:tblGrid>
      <w:tr w:rsidR="00527EC2" w:rsidRPr="00F50939" w:rsidTr="007E0892">
        <w:trPr>
          <w:tblCellSpacing w:w="22" w:type="dxa"/>
        </w:trPr>
        <w:tc>
          <w:tcPr>
            <w:tcW w:w="0" w:type="auto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- захранващо напрежение</w:t>
            </w:r>
          </w:p>
        </w:tc>
        <w:tc>
          <w:tcPr>
            <w:tcW w:w="2694" w:type="dxa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   - 12V до 30V</w:t>
            </w:r>
          </w:p>
        </w:tc>
      </w:tr>
      <w:tr w:rsidR="00527EC2" w:rsidRPr="00F50939" w:rsidTr="007E0892">
        <w:trPr>
          <w:tblCellSpacing w:w="22" w:type="dxa"/>
        </w:trPr>
        <w:tc>
          <w:tcPr>
            <w:tcW w:w="0" w:type="auto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- онсумация при 24V</w:t>
            </w:r>
          </w:p>
        </w:tc>
        <w:tc>
          <w:tcPr>
            <w:tcW w:w="2694" w:type="dxa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   - 200 mA</w:t>
            </w:r>
          </w:p>
        </w:tc>
      </w:tr>
      <w:tr w:rsidR="00527EC2" w:rsidRPr="00F50939" w:rsidTr="007E0892">
        <w:trPr>
          <w:tblCellSpacing w:w="22" w:type="dxa"/>
        </w:trPr>
        <w:tc>
          <w:tcPr>
            <w:tcW w:w="0" w:type="auto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lastRenderedPageBreak/>
              <w:t>- звуково налягане на разстояние 1ft по оста при 24 V</w:t>
            </w:r>
          </w:p>
        </w:tc>
        <w:tc>
          <w:tcPr>
            <w:tcW w:w="2694" w:type="dxa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   &gt;118dB</w:t>
            </w:r>
          </w:p>
        </w:tc>
      </w:tr>
      <w:tr w:rsidR="00527EC2" w:rsidRPr="00F50939" w:rsidTr="007E0892">
        <w:trPr>
          <w:tblCellSpacing w:w="22" w:type="dxa"/>
        </w:trPr>
        <w:tc>
          <w:tcPr>
            <w:tcW w:w="0" w:type="auto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- основна звукова честота</w:t>
            </w:r>
          </w:p>
        </w:tc>
        <w:tc>
          <w:tcPr>
            <w:tcW w:w="2694" w:type="dxa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   - 2.8 kHz – 3.2 kHz</w:t>
            </w:r>
          </w:p>
        </w:tc>
      </w:tr>
      <w:tr w:rsidR="00527EC2" w:rsidRPr="00F50939" w:rsidTr="007E0892">
        <w:trPr>
          <w:tblCellSpacing w:w="22" w:type="dxa"/>
        </w:trPr>
        <w:tc>
          <w:tcPr>
            <w:tcW w:w="0" w:type="auto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- модулираща звукова честота</w:t>
            </w:r>
          </w:p>
        </w:tc>
        <w:tc>
          <w:tcPr>
            <w:tcW w:w="2694" w:type="dxa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   - 1.5 Hz</w:t>
            </w:r>
          </w:p>
        </w:tc>
      </w:tr>
      <w:tr w:rsidR="00527EC2" w:rsidRPr="00F50939" w:rsidTr="007E0892">
        <w:trPr>
          <w:tblCellSpacing w:w="22" w:type="dxa"/>
        </w:trPr>
        <w:tc>
          <w:tcPr>
            <w:tcW w:w="0" w:type="auto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- светлинен ефект – сулфидна лампа</w:t>
            </w:r>
          </w:p>
        </w:tc>
        <w:tc>
          <w:tcPr>
            <w:tcW w:w="2694" w:type="dxa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   -  24V / 5 W</w:t>
            </w:r>
          </w:p>
        </w:tc>
      </w:tr>
      <w:tr w:rsidR="00527EC2" w:rsidRPr="00F50939" w:rsidTr="007E0892">
        <w:trPr>
          <w:tblCellSpacing w:w="22" w:type="dxa"/>
        </w:trPr>
        <w:tc>
          <w:tcPr>
            <w:tcW w:w="0" w:type="auto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- изходяща мощност за светлинен ефект</w:t>
            </w:r>
          </w:p>
        </w:tc>
        <w:tc>
          <w:tcPr>
            <w:tcW w:w="2694" w:type="dxa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   - 10 W</w:t>
            </w:r>
          </w:p>
        </w:tc>
      </w:tr>
      <w:tr w:rsidR="00527EC2" w:rsidRPr="00F50939" w:rsidTr="007E0892">
        <w:trPr>
          <w:tblCellSpacing w:w="22" w:type="dxa"/>
        </w:trPr>
        <w:tc>
          <w:tcPr>
            <w:tcW w:w="0" w:type="auto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- размери</w:t>
            </w:r>
          </w:p>
        </w:tc>
        <w:tc>
          <w:tcPr>
            <w:tcW w:w="2694" w:type="dxa"/>
            <w:vAlign w:val="center"/>
            <w:hideMark/>
          </w:tcPr>
          <w:p w:rsidR="00527EC2" w:rsidRPr="00F50939" w:rsidRDefault="00527EC2" w:rsidP="007E0892">
            <w:pPr>
              <w:contextualSpacing/>
              <w:jc w:val="both"/>
              <w:rPr>
                <w:sz w:val="24"/>
                <w:szCs w:val="24"/>
              </w:rPr>
            </w:pPr>
            <w:r w:rsidRPr="00F50939">
              <w:rPr>
                <w:sz w:val="24"/>
                <w:szCs w:val="24"/>
              </w:rPr>
              <w:t>   - 205 x 175 x 75 mm</w:t>
            </w:r>
          </w:p>
        </w:tc>
      </w:tr>
    </w:tbl>
    <w:p w:rsidR="008A5EAE" w:rsidRDefault="001D153C" w:rsidP="007D32FD">
      <w:pPr>
        <w:widowControl w:val="0"/>
        <w:ind w:left="20" w:right="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</w:t>
      </w:r>
    </w:p>
    <w:p w:rsidR="00180147" w:rsidRPr="00180147" w:rsidRDefault="00180147" w:rsidP="007D32FD">
      <w:pPr>
        <w:widowControl w:val="0"/>
        <w:ind w:left="20" w:right="8"/>
        <w:jc w:val="both"/>
        <w:rPr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tab/>
        <w:t xml:space="preserve">6. </w:t>
      </w:r>
      <w:r>
        <w:rPr>
          <w:b/>
          <w:sz w:val="28"/>
          <w:szCs w:val="28"/>
          <w:lang w:val="en-US"/>
        </w:rPr>
        <w:t xml:space="preserve">GSM </w:t>
      </w:r>
      <w:r>
        <w:rPr>
          <w:b/>
          <w:sz w:val="28"/>
          <w:szCs w:val="28"/>
        </w:rPr>
        <w:t>комуникатор</w:t>
      </w:r>
    </w:p>
    <w:p w:rsidR="00514CFC" w:rsidRPr="009633DE" w:rsidRDefault="009633DE" w:rsidP="007D32FD">
      <w:pPr>
        <w:widowControl w:val="0"/>
        <w:ind w:left="20" w:right="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  <w:lang w:val="en-US"/>
        </w:rPr>
        <w:tab/>
      </w:r>
      <w:r>
        <w:rPr>
          <w:color w:val="000000"/>
          <w:spacing w:val="1"/>
          <w:sz w:val="28"/>
          <w:szCs w:val="28"/>
        </w:rPr>
        <w:t xml:space="preserve">Към ПИЦ се монтира </w:t>
      </w:r>
      <w:r>
        <w:rPr>
          <w:color w:val="000000"/>
          <w:spacing w:val="1"/>
          <w:sz w:val="28"/>
          <w:szCs w:val="28"/>
          <w:lang w:val="en-US"/>
        </w:rPr>
        <w:t xml:space="preserve">GSM </w:t>
      </w:r>
      <w:r>
        <w:rPr>
          <w:color w:val="000000"/>
          <w:spacing w:val="1"/>
          <w:sz w:val="28"/>
          <w:szCs w:val="28"/>
        </w:rPr>
        <w:t xml:space="preserve">комуникатор със </w:t>
      </w:r>
      <w:r>
        <w:rPr>
          <w:color w:val="000000"/>
          <w:spacing w:val="1"/>
          <w:sz w:val="28"/>
          <w:szCs w:val="28"/>
          <w:lang w:val="en-US"/>
        </w:rPr>
        <w:t>SIM</w:t>
      </w:r>
      <w:r>
        <w:rPr>
          <w:color w:val="000000"/>
          <w:spacing w:val="1"/>
          <w:sz w:val="28"/>
          <w:szCs w:val="28"/>
        </w:rPr>
        <w:t xml:space="preserve"> карта, който при пожар изпраща сигнал до посочени телефонни номера от възложителя.</w:t>
      </w:r>
      <w:r w:rsidR="008A5EAE">
        <w:rPr>
          <w:color w:val="000000"/>
          <w:spacing w:val="1"/>
          <w:sz w:val="28"/>
          <w:szCs w:val="28"/>
        </w:rPr>
        <w:tab/>
      </w:r>
    </w:p>
    <w:p w:rsidR="00A40C57" w:rsidRDefault="00180147" w:rsidP="007D32FD">
      <w:pPr>
        <w:widowControl w:val="0"/>
        <w:ind w:left="20" w:right="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191DBD">
        <w:rPr>
          <w:b/>
          <w:color w:val="000000"/>
          <w:spacing w:val="1"/>
          <w:sz w:val="28"/>
          <w:szCs w:val="28"/>
        </w:rPr>
        <w:t>7</w:t>
      </w:r>
      <w:r w:rsidR="00A40C57" w:rsidRPr="00A40C57">
        <w:rPr>
          <w:b/>
          <w:color w:val="000000"/>
          <w:spacing w:val="1"/>
          <w:sz w:val="28"/>
          <w:szCs w:val="28"/>
        </w:rPr>
        <w:t>.</w:t>
      </w:r>
      <w:r w:rsidR="00A40C57">
        <w:rPr>
          <w:color w:val="000000"/>
          <w:spacing w:val="1"/>
          <w:sz w:val="28"/>
          <w:szCs w:val="28"/>
        </w:rPr>
        <w:t xml:space="preserve"> </w:t>
      </w:r>
      <w:r w:rsidR="00A40C57">
        <w:rPr>
          <w:b/>
          <w:color w:val="000000"/>
          <w:spacing w:val="1"/>
          <w:sz w:val="28"/>
          <w:szCs w:val="28"/>
        </w:rPr>
        <w:t>К</w:t>
      </w:r>
      <w:r w:rsidR="007D32FD" w:rsidRPr="007D32FD">
        <w:rPr>
          <w:b/>
          <w:color w:val="000000"/>
          <w:spacing w:val="1"/>
          <w:sz w:val="28"/>
          <w:szCs w:val="28"/>
        </w:rPr>
        <w:t>абелни</w:t>
      </w:r>
      <w:r w:rsidR="00A40C57">
        <w:rPr>
          <w:b/>
          <w:color w:val="000000"/>
          <w:spacing w:val="1"/>
          <w:sz w:val="28"/>
          <w:szCs w:val="28"/>
        </w:rPr>
        <w:t xml:space="preserve"> </w:t>
      </w:r>
      <w:r w:rsidR="007D32FD" w:rsidRPr="007D32FD">
        <w:rPr>
          <w:b/>
          <w:color w:val="000000"/>
          <w:spacing w:val="1"/>
          <w:sz w:val="28"/>
          <w:szCs w:val="28"/>
        </w:rPr>
        <w:t>трасета</w:t>
      </w:r>
      <w:r w:rsidR="002C51FF">
        <w:rPr>
          <w:color w:val="000000"/>
          <w:spacing w:val="1"/>
          <w:sz w:val="28"/>
          <w:szCs w:val="28"/>
        </w:rPr>
        <w:t xml:space="preserve"> </w:t>
      </w:r>
      <w:r w:rsidR="007D32FD">
        <w:rPr>
          <w:color w:val="000000"/>
          <w:spacing w:val="1"/>
          <w:sz w:val="28"/>
          <w:szCs w:val="28"/>
        </w:rPr>
        <w:t xml:space="preserve"> </w:t>
      </w:r>
    </w:p>
    <w:p w:rsidR="00191DBD" w:rsidRPr="00885F47" w:rsidRDefault="00A40C57" w:rsidP="00191DBD">
      <w:pPr>
        <w:widowControl w:val="0"/>
        <w:ind w:left="20" w:right="8"/>
        <w:jc w:val="both"/>
        <w:rPr>
          <w:rFonts w:eastAsiaTheme="minorHAnsi"/>
          <w:sz w:val="28"/>
          <w:szCs w:val="24"/>
          <w:lang w:eastAsia="en-US"/>
        </w:rPr>
      </w:pPr>
      <w:r>
        <w:rPr>
          <w:color w:val="000000"/>
          <w:spacing w:val="1"/>
          <w:sz w:val="28"/>
          <w:szCs w:val="28"/>
        </w:rPr>
        <w:tab/>
      </w:r>
      <w:r w:rsidR="005E451B">
        <w:rPr>
          <w:color w:val="000000"/>
          <w:spacing w:val="1"/>
          <w:sz w:val="28"/>
          <w:szCs w:val="28"/>
        </w:rPr>
        <w:t xml:space="preserve"> </w:t>
      </w:r>
      <w:r w:rsidR="00191DBD">
        <w:rPr>
          <w:color w:val="000000"/>
          <w:spacing w:val="1"/>
          <w:sz w:val="28"/>
          <w:szCs w:val="28"/>
        </w:rPr>
        <w:t>Кабелните</w:t>
      </w:r>
      <w:r w:rsidR="005F3865">
        <w:rPr>
          <w:color w:val="000000"/>
          <w:spacing w:val="1"/>
          <w:sz w:val="28"/>
          <w:szCs w:val="28"/>
        </w:rPr>
        <w:t xml:space="preserve"> трасета на пожароизвестителната система</w:t>
      </w:r>
      <w:r w:rsidR="00191DBD">
        <w:rPr>
          <w:color w:val="000000"/>
          <w:spacing w:val="1"/>
          <w:sz w:val="28"/>
          <w:szCs w:val="28"/>
        </w:rPr>
        <w:t xml:space="preserve"> ще бъдат изпълнени с </w:t>
      </w:r>
      <w:r w:rsidR="00191DBD">
        <w:rPr>
          <w:sz w:val="28"/>
          <w:szCs w:val="28"/>
        </w:rPr>
        <w:t xml:space="preserve">пожароизвестителен </w:t>
      </w:r>
      <w:r w:rsidR="00180147">
        <w:rPr>
          <w:rFonts w:eastAsiaTheme="minorHAnsi"/>
          <w:sz w:val="28"/>
          <w:szCs w:val="28"/>
          <w:lang w:eastAsia="en-US"/>
        </w:rPr>
        <w:t>кабел J-Y(St)Y 2x</w:t>
      </w:r>
      <w:r w:rsidR="002A5974">
        <w:rPr>
          <w:rFonts w:eastAsiaTheme="minorHAnsi"/>
          <w:sz w:val="28"/>
          <w:szCs w:val="28"/>
          <w:lang w:eastAsia="en-US"/>
        </w:rPr>
        <w:t>0</w:t>
      </w:r>
      <w:r w:rsidR="00180147">
        <w:rPr>
          <w:rFonts w:eastAsiaTheme="minorHAnsi"/>
          <w:sz w:val="28"/>
          <w:szCs w:val="28"/>
          <w:lang w:eastAsia="en-US"/>
        </w:rPr>
        <w:t>,75</w:t>
      </w:r>
      <w:r w:rsidR="00180147">
        <w:rPr>
          <w:rFonts w:eastAsiaTheme="minorHAnsi"/>
          <w:sz w:val="28"/>
          <w:szCs w:val="28"/>
          <w:lang w:val="en-US" w:eastAsia="en-US"/>
        </w:rPr>
        <w:t>mm².</w:t>
      </w:r>
      <w:r w:rsidR="00191DBD">
        <w:rPr>
          <w:rFonts w:eastAsiaTheme="minorHAnsi"/>
          <w:sz w:val="28"/>
          <w:szCs w:val="24"/>
          <w:lang w:eastAsia="en-US"/>
        </w:rPr>
        <w:t xml:space="preserve"> Там където </w:t>
      </w:r>
      <w:r w:rsidR="005F3865">
        <w:rPr>
          <w:rFonts w:eastAsiaTheme="minorHAnsi"/>
          <w:sz w:val="28"/>
          <w:szCs w:val="24"/>
          <w:lang w:eastAsia="en-US"/>
        </w:rPr>
        <w:t>има открити части (части без окачен таван) и</w:t>
      </w:r>
      <w:r w:rsidR="002A5974">
        <w:rPr>
          <w:rFonts w:eastAsiaTheme="minorHAnsi"/>
          <w:sz w:val="28"/>
          <w:szCs w:val="24"/>
          <w:lang w:eastAsia="en-US"/>
        </w:rPr>
        <w:t xml:space="preserve"> </w:t>
      </w:r>
      <w:r w:rsidR="00191DBD">
        <w:rPr>
          <w:rFonts w:eastAsiaTheme="minorHAnsi"/>
          <w:sz w:val="28"/>
          <w:szCs w:val="24"/>
          <w:lang w:eastAsia="en-US"/>
        </w:rPr>
        <w:t>слизания</w:t>
      </w:r>
      <w:r w:rsidR="002A5974">
        <w:rPr>
          <w:rFonts w:eastAsiaTheme="minorHAnsi"/>
          <w:sz w:val="28"/>
          <w:szCs w:val="24"/>
          <w:lang w:eastAsia="en-US"/>
        </w:rPr>
        <w:t>та</w:t>
      </w:r>
      <w:r w:rsidR="00191DBD">
        <w:rPr>
          <w:rFonts w:eastAsiaTheme="minorHAnsi"/>
          <w:sz w:val="28"/>
          <w:szCs w:val="24"/>
          <w:lang w:eastAsia="en-US"/>
        </w:rPr>
        <w:t xml:space="preserve"> </w:t>
      </w:r>
      <w:r w:rsidR="005F3865">
        <w:rPr>
          <w:rFonts w:eastAsiaTheme="minorHAnsi"/>
          <w:sz w:val="28"/>
          <w:szCs w:val="24"/>
          <w:lang w:eastAsia="en-US"/>
        </w:rPr>
        <w:t xml:space="preserve">на кабелите </w:t>
      </w:r>
      <w:r w:rsidR="00191DBD">
        <w:rPr>
          <w:rFonts w:eastAsiaTheme="minorHAnsi"/>
          <w:sz w:val="28"/>
          <w:szCs w:val="24"/>
          <w:lang w:eastAsia="en-US"/>
        </w:rPr>
        <w:t>към ръчни</w:t>
      </w:r>
      <w:r w:rsidR="002A5974">
        <w:rPr>
          <w:rFonts w:eastAsiaTheme="minorHAnsi"/>
          <w:sz w:val="28"/>
          <w:szCs w:val="24"/>
          <w:lang w:eastAsia="en-US"/>
        </w:rPr>
        <w:t>те</w:t>
      </w:r>
      <w:r w:rsidR="00191DBD">
        <w:rPr>
          <w:rFonts w:eastAsiaTheme="minorHAnsi"/>
          <w:sz w:val="28"/>
          <w:szCs w:val="24"/>
          <w:lang w:eastAsia="en-US"/>
        </w:rPr>
        <w:t xml:space="preserve"> бутони</w:t>
      </w:r>
      <w:r w:rsidR="00042C00">
        <w:rPr>
          <w:rFonts w:eastAsiaTheme="minorHAnsi"/>
          <w:sz w:val="28"/>
          <w:szCs w:val="24"/>
          <w:lang w:eastAsia="en-US"/>
        </w:rPr>
        <w:t xml:space="preserve"> и </w:t>
      </w:r>
      <w:r w:rsidR="005F3865">
        <w:rPr>
          <w:rFonts w:eastAsiaTheme="minorHAnsi"/>
          <w:sz w:val="28"/>
          <w:szCs w:val="24"/>
          <w:lang w:eastAsia="en-US"/>
        </w:rPr>
        <w:t>сирените</w:t>
      </w:r>
      <w:r w:rsidR="00191DBD">
        <w:rPr>
          <w:rFonts w:eastAsiaTheme="minorHAnsi"/>
          <w:sz w:val="28"/>
          <w:szCs w:val="24"/>
          <w:lang w:eastAsia="en-US"/>
        </w:rPr>
        <w:t xml:space="preserve">, </w:t>
      </w:r>
      <w:r w:rsidR="005F3865">
        <w:rPr>
          <w:rFonts w:eastAsiaTheme="minorHAnsi"/>
          <w:sz w:val="28"/>
          <w:szCs w:val="24"/>
          <w:lang w:eastAsia="en-US"/>
        </w:rPr>
        <w:t>да се защитят</w:t>
      </w:r>
      <w:r w:rsidR="00191DBD">
        <w:rPr>
          <w:rFonts w:eastAsiaTheme="minorHAnsi"/>
          <w:sz w:val="28"/>
          <w:szCs w:val="24"/>
          <w:lang w:eastAsia="en-US"/>
        </w:rPr>
        <w:t xml:space="preserve"> в </w:t>
      </w:r>
      <w:r w:rsidR="00191DBD">
        <w:rPr>
          <w:rFonts w:eastAsiaTheme="minorHAnsi"/>
          <w:sz w:val="28"/>
          <w:szCs w:val="24"/>
          <w:lang w:val="en-US" w:eastAsia="en-US"/>
        </w:rPr>
        <w:t xml:space="preserve">PVC </w:t>
      </w:r>
      <w:r w:rsidR="002A5974">
        <w:rPr>
          <w:rFonts w:eastAsiaTheme="minorHAnsi"/>
          <w:sz w:val="28"/>
          <w:szCs w:val="24"/>
          <w:lang w:eastAsia="en-US"/>
        </w:rPr>
        <w:t>канали или под мазилка.</w:t>
      </w:r>
    </w:p>
    <w:p w:rsidR="007C3CE2" w:rsidRDefault="00191DBD" w:rsidP="00191DBD">
      <w:pPr>
        <w:widowControl w:val="0"/>
        <w:ind w:left="20" w:right="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ab/>
      </w:r>
      <w:r>
        <w:rPr>
          <w:b/>
          <w:sz w:val="22"/>
          <w:szCs w:val="22"/>
        </w:rPr>
        <w:t xml:space="preserve">     </w:t>
      </w:r>
      <w:r w:rsidRPr="001D4765">
        <w:rPr>
          <w:rFonts w:eastAsiaTheme="minorHAnsi"/>
          <w:sz w:val="28"/>
          <w:szCs w:val="28"/>
          <w:lang w:eastAsia="en-US"/>
        </w:rPr>
        <w:t>При полагане на пожароизвестителната и силова инсталации да се спазва минимум</w:t>
      </w:r>
      <w:r>
        <w:rPr>
          <w:rFonts w:eastAsiaTheme="minorHAnsi"/>
          <w:sz w:val="28"/>
          <w:szCs w:val="28"/>
          <w:lang w:eastAsia="en-US"/>
        </w:rPr>
        <w:t xml:space="preserve"> 0,</w:t>
      </w:r>
      <w:r w:rsidR="005F3865">
        <w:rPr>
          <w:rFonts w:eastAsiaTheme="minorHAnsi"/>
          <w:sz w:val="28"/>
          <w:szCs w:val="28"/>
          <w:lang w:eastAsia="en-US"/>
        </w:rPr>
        <w:t>5</w:t>
      </w:r>
      <w:r w:rsidR="005F3865">
        <w:rPr>
          <w:rFonts w:eastAsiaTheme="minorHAnsi"/>
          <w:sz w:val="28"/>
          <w:szCs w:val="28"/>
          <w:lang w:val="en-US" w:eastAsia="en-US"/>
        </w:rPr>
        <w:t>0m</w:t>
      </w:r>
      <w:r w:rsidRPr="001D4765">
        <w:rPr>
          <w:rFonts w:eastAsiaTheme="minorHAnsi"/>
          <w:sz w:val="28"/>
          <w:szCs w:val="28"/>
          <w:lang w:eastAsia="en-US"/>
        </w:rPr>
        <w:t xml:space="preserve"> между тях</w:t>
      </w:r>
      <w:r w:rsidR="008A5EAE">
        <w:rPr>
          <w:rFonts w:eastAsiaTheme="minorHAnsi"/>
          <w:sz w:val="28"/>
          <w:szCs w:val="28"/>
          <w:lang w:eastAsia="en-US"/>
        </w:rPr>
        <w:t>.</w:t>
      </w:r>
    </w:p>
    <w:p w:rsidR="008A5EAE" w:rsidRDefault="008A5EAE" w:rsidP="00191DBD">
      <w:pPr>
        <w:widowControl w:val="0"/>
        <w:ind w:left="20" w:right="8"/>
        <w:jc w:val="both"/>
        <w:rPr>
          <w:color w:val="000000"/>
          <w:spacing w:val="3"/>
          <w:sz w:val="16"/>
          <w:szCs w:val="16"/>
          <w:lang w:val="en-US"/>
        </w:rPr>
      </w:pPr>
    </w:p>
    <w:p w:rsidR="00514CFC" w:rsidRDefault="00514CFC" w:rsidP="00191DBD">
      <w:pPr>
        <w:widowControl w:val="0"/>
        <w:ind w:left="20" w:right="8"/>
        <w:jc w:val="both"/>
        <w:rPr>
          <w:color w:val="000000"/>
          <w:spacing w:val="3"/>
          <w:sz w:val="16"/>
          <w:szCs w:val="16"/>
          <w:lang w:val="en-US"/>
        </w:rPr>
      </w:pPr>
    </w:p>
    <w:p w:rsidR="00514CFC" w:rsidRDefault="00514CFC" w:rsidP="00191DBD">
      <w:pPr>
        <w:widowControl w:val="0"/>
        <w:ind w:left="20" w:right="8"/>
        <w:jc w:val="both"/>
        <w:rPr>
          <w:color w:val="000000"/>
          <w:spacing w:val="3"/>
          <w:sz w:val="16"/>
          <w:szCs w:val="16"/>
          <w:lang w:val="en-US"/>
        </w:rPr>
      </w:pPr>
    </w:p>
    <w:p w:rsidR="00514CFC" w:rsidRPr="00514CFC" w:rsidRDefault="00514CFC" w:rsidP="00191DBD">
      <w:pPr>
        <w:widowControl w:val="0"/>
        <w:ind w:left="20" w:right="8"/>
        <w:jc w:val="both"/>
        <w:rPr>
          <w:color w:val="000000"/>
          <w:spacing w:val="3"/>
          <w:sz w:val="16"/>
          <w:szCs w:val="16"/>
          <w:lang w:val="en-US"/>
        </w:rPr>
      </w:pPr>
    </w:p>
    <w:p w:rsidR="007C3CE2" w:rsidRDefault="008A5EAE" w:rsidP="00F32E8B">
      <w:pPr>
        <w:overflowPunct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 w:rsidR="00603330">
        <w:rPr>
          <w:b/>
          <w:sz w:val="24"/>
          <w:szCs w:val="24"/>
        </w:rPr>
        <w:t xml:space="preserve">Забележка: </w:t>
      </w:r>
      <w:r w:rsidR="009633DE">
        <w:rPr>
          <w:b/>
          <w:sz w:val="24"/>
          <w:szCs w:val="24"/>
        </w:rPr>
        <w:t>Възложителят</w:t>
      </w:r>
      <w:r w:rsidRPr="000F0234">
        <w:rPr>
          <w:b/>
          <w:sz w:val="24"/>
          <w:szCs w:val="24"/>
        </w:rPr>
        <w:t xml:space="preserve"> може да използва </w:t>
      </w:r>
      <w:r w:rsidR="005F5097">
        <w:rPr>
          <w:b/>
          <w:sz w:val="24"/>
          <w:szCs w:val="24"/>
        </w:rPr>
        <w:t>пожароизвестите</w:t>
      </w:r>
      <w:r w:rsidR="00AF0C9F">
        <w:rPr>
          <w:b/>
          <w:sz w:val="24"/>
          <w:szCs w:val="24"/>
        </w:rPr>
        <w:t>лн</w:t>
      </w:r>
      <w:r w:rsidR="005F5097">
        <w:rPr>
          <w:b/>
          <w:sz w:val="24"/>
          <w:szCs w:val="24"/>
        </w:rPr>
        <w:t xml:space="preserve">а </w:t>
      </w:r>
      <w:r w:rsidRPr="000F0234">
        <w:rPr>
          <w:b/>
          <w:sz w:val="24"/>
          <w:szCs w:val="24"/>
        </w:rPr>
        <w:t xml:space="preserve">техника </w:t>
      </w:r>
      <w:r w:rsidR="005F5097">
        <w:rPr>
          <w:b/>
          <w:sz w:val="24"/>
          <w:szCs w:val="24"/>
        </w:rPr>
        <w:t xml:space="preserve">и </w:t>
      </w:r>
      <w:r w:rsidR="00AF0C9F">
        <w:rPr>
          <w:b/>
          <w:sz w:val="24"/>
          <w:szCs w:val="24"/>
        </w:rPr>
        <w:t xml:space="preserve">пожароизвестителен </w:t>
      </w:r>
      <w:r w:rsidR="005F5097">
        <w:rPr>
          <w:b/>
          <w:sz w:val="24"/>
          <w:szCs w:val="24"/>
        </w:rPr>
        <w:t xml:space="preserve">кабел </w:t>
      </w:r>
      <w:r w:rsidRPr="000F0234">
        <w:rPr>
          <w:b/>
          <w:sz w:val="24"/>
          <w:szCs w:val="24"/>
        </w:rPr>
        <w:t xml:space="preserve">на друг производител при условие, че покрива техническите параметри зададени в проекта и притежаващи сертификати по </w:t>
      </w:r>
      <w:r w:rsidRPr="000F0234">
        <w:rPr>
          <w:b/>
          <w:sz w:val="24"/>
          <w:szCs w:val="24"/>
          <w:lang w:val="en-US"/>
        </w:rPr>
        <w:t>EN</w:t>
      </w:r>
      <w:r w:rsidRPr="000F0234">
        <w:rPr>
          <w:b/>
          <w:sz w:val="24"/>
          <w:szCs w:val="24"/>
        </w:rPr>
        <w:t xml:space="preserve"> – 54.</w:t>
      </w:r>
    </w:p>
    <w:p w:rsidR="006A07DA" w:rsidRDefault="006A07DA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2A5974">
      <w:pPr>
        <w:jc w:val="both"/>
        <w:rPr>
          <w:b/>
          <w:sz w:val="32"/>
          <w:szCs w:val="32"/>
        </w:rPr>
      </w:pPr>
    </w:p>
    <w:p w:rsidR="009633DE" w:rsidRPr="009633DE" w:rsidRDefault="009633DE" w:rsidP="002A5974">
      <w:pPr>
        <w:jc w:val="both"/>
        <w:rPr>
          <w:b/>
          <w:sz w:val="32"/>
          <w:szCs w:val="32"/>
        </w:rPr>
      </w:pPr>
    </w:p>
    <w:p w:rsidR="000F7D66" w:rsidRPr="000F7D66" w:rsidRDefault="000F7D66" w:rsidP="002A5974">
      <w:pPr>
        <w:jc w:val="both"/>
        <w:rPr>
          <w:b/>
          <w:sz w:val="32"/>
          <w:szCs w:val="32"/>
          <w:lang w:val="en-US"/>
        </w:rPr>
      </w:pPr>
    </w:p>
    <w:p w:rsidR="002A5974" w:rsidRPr="00351F25" w:rsidRDefault="002A5974" w:rsidP="002A5974">
      <w:pPr>
        <w:jc w:val="both"/>
        <w:rPr>
          <w:b/>
          <w:sz w:val="32"/>
          <w:szCs w:val="32"/>
          <w:lang w:val="en-US"/>
        </w:rPr>
      </w:pPr>
      <w:r w:rsidRPr="007823FD">
        <w:rPr>
          <w:b/>
          <w:sz w:val="32"/>
          <w:szCs w:val="32"/>
        </w:rPr>
        <w:lastRenderedPageBreak/>
        <w:t xml:space="preserve">ІІІ. </w:t>
      </w:r>
      <w:r>
        <w:rPr>
          <w:b/>
          <w:sz w:val="32"/>
          <w:szCs w:val="32"/>
        </w:rPr>
        <w:t>К</w:t>
      </w:r>
      <w:r w:rsidRPr="007823FD">
        <w:rPr>
          <w:b/>
          <w:sz w:val="32"/>
          <w:szCs w:val="32"/>
        </w:rPr>
        <w:t>оличествена сметка на елементите на ПИС</w:t>
      </w:r>
    </w:p>
    <w:p w:rsidR="00401CA7" w:rsidRPr="000557D5" w:rsidRDefault="00401CA7" w:rsidP="00FA0007">
      <w:pPr>
        <w:jc w:val="both"/>
        <w:rPr>
          <w:b/>
          <w:color w:val="FF0000"/>
          <w:sz w:val="16"/>
          <w:szCs w:val="16"/>
        </w:rPr>
      </w:pPr>
    </w:p>
    <w:tbl>
      <w:tblPr>
        <w:tblStyle w:val="aa"/>
        <w:tblW w:w="10710" w:type="dxa"/>
        <w:jc w:val="center"/>
        <w:tblInd w:w="-882" w:type="dxa"/>
        <w:tblLook w:val="04A0"/>
      </w:tblPr>
      <w:tblGrid>
        <w:gridCol w:w="959"/>
        <w:gridCol w:w="7321"/>
        <w:gridCol w:w="1260"/>
        <w:gridCol w:w="1170"/>
      </w:tblGrid>
      <w:tr w:rsidR="00FA0007" w:rsidRPr="000557D5" w:rsidTr="00E04341">
        <w:trPr>
          <w:jc w:val="center"/>
        </w:trPr>
        <w:tc>
          <w:tcPr>
            <w:tcW w:w="959" w:type="dxa"/>
          </w:tcPr>
          <w:p w:rsidR="00FA0007" w:rsidRPr="007E3668" w:rsidRDefault="000D11F1" w:rsidP="002B338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3668">
              <w:rPr>
                <w:b/>
                <w:sz w:val="28"/>
                <w:szCs w:val="28"/>
              </w:rPr>
              <w:t>№ по ред</w:t>
            </w:r>
          </w:p>
        </w:tc>
        <w:tc>
          <w:tcPr>
            <w:tcW w:w="7321" w:type="dxa"/>
            <w:vAlign w:val="center"/>
          </w:tcPr>
          <w:p w:rsidR="00FA0007" w:rsidRPr="007E3668" w:rsidRDefault="000D11F1" w:rsidP="002B338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3668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260" w:type="dxa"/>
            <w:vAlign w:val="center"/>
          </w:tcPr>
          <w:p w:rsidR="00FA0007" w:rsidRPr="007E3668" w:rsidRDefault="000D11F1" w:rsidP="002B338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3668">
              <w:rPr>
                <w:b/>
                <w:sz w:val="28"/>
                <w:szCs w:val="28"/>
              </w:rPr>
              <w:t>Мярка</w:t>
            </w:r>
          </w:p>
        </w:tc>
        <w:tc>
          <w:tcPr>
            <w:tcW w:w="1170" w:type="dxa"/>
            <w:vAlign w:val="center"/>
          </w:tcPr>
          <w:p w:rsidR="00FA0007" w:rsidRPr="007E3668" w:rsidRDefault="000D11F1" w:rsidP="002B338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3668">
              <w:rPr>
                <w:b/>
                <w:sz w:val="28"/>
                <w:szCs w:val="28"/>
              </w:rPr>
              <w:t>Кол.</w:t>
            </w:r>
          </w:p>
        </w:tc>
      </w:tr>
      <w:tr w:rsidR="005921DD" w:rsidRPr="000557D5" w:rsidTr="00E04341">
        <w:trPr>
          <w:jc w:val="center"/>
        </w:trPr>
        <w:tc>
          <w:tcPr>
            <w:tcW w:w="10710" w:type="dxa"/>
            <w:gridSpan w:val="4"/>
          </w:tcPr>
          <w:p w:rsidR="005921DD" w:rsidRPr="007E3668" w:rsidRDefault="008F2225" w:rsidP="002B3385">
            <w:pPr>
              <w:tabs>
                <w:tab w:val="left" w:pos="1703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E3668">
              <w:rPr>
                <w:b/>
                <w:sz w:val="24"/>
                <w:szCs w:val="24"/>
              </w:rPr>
              <w:t>Спецификация и к</w:t>
            </w:r>
            <w:r w:rsidR="00207A73" w:rsidRPr="007E3668">
              <w:rPr>
                <w:b/>
                <w:sz w:val="24"/>
                <w:szCs w:val="24"/>
              </w:rPr>
              <w:t>оличествена сметка</w:t>
            </w:r>
          </w:p>
        </w:tc>
      </w:tr>
      <w:tr w:rsidR="00FA0007" w:rsidRPr="000557D5" w:rsidTr="00E04341">
        <w:trPr>
          <w:jc w:val="center"/>
        </w:trPr>
        <w:tc>
          <w:tcPr>
            <w:tcW w:w="959" w:type="dxa"/>
            <w:vAlign w:val="center"/>
          </w:tcPr>
          <w:p w:rsidR="00FA0007" w:rsidRPr="00745A74" w:rsidRDefault="005921DD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45A74">
              <w:rPr>
                <w:sz w:val="24"/>
                <w:szCs w:val="24"/>
              </w:rPr>
              <w:t>1</w:t>
            </w:r>
          </w:p>
        </w:tc>
        <w:tc>
          <w:tcPr>
            <w:tcW w:w="7321" w:type="dxa"/>
          </w:tcPr>
          <w:p w:rsidR="00FA0007" w:rsidRPr="007E3668" w:rsidRDefault="007E3668" w:rsidP="002B338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7E3668">
              <w:rPr>
                <w:color w:val="000000"/>
                <w:spacing w:val="2"/>
                <w:sz w:val="24"/>
                <w:szCs w:val="24"/>
              </w:rPr>
              <w:t xml:space="preserve">Аналогов адресируем централен панел серия </w:t>
            </w:r>
            <w:r w:rsidRPr="007E3668">
              <w:rPr>
                <w:bCs/>
                <w:sz w:val="24"/>
                <w:szCs w:val="24"/>
              </w:rPr>
              <w:t xml:space="preserve">Synchro на </w:t>
            </w:r>
            <w:r w:rsidRPr="007E3668">
              <w:rPr>
                <w:color w:val="000000"/>
                <w:spacing w:val="2"/>
                <w:sz w:val="24"/>
                <w:szCs w:val="24"/>
              </w:rPr>
              <w:t xml:space="preserve">KENTEC  </w:t>
            </w:r>
          </w:p>
        </w:tc>
        <w:tc>
          <w:tcPr>
            <w:tcW w:w="1260" w:type="dxa"/>
            <w:vAlign w:val="center"/>
          </w:tcPr>
          <w:p w:rsidR="00FA0007" w:rsidRPr="007E3668" w:rsidRDefault="005921DD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E3668">
              <w:rPr>
                <w:sz w:val="24"/>
                <w:szCs w:val="24"/>
              </w:rPr>
              <w:t>бр.</w:t>
            </w:r>
          </w:p>
        </w:tc>
        <w:tc>
          <w:tcPr>
            <w:tcW w:w="1170" w:type="dxa"/>
            <w:vAlign w:val="center"/>
          </w:tcPr>
          <w:p w:rsidR="00FA0007" w:rsidRPr="007E3668" w:rsidRDefault="005921DD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E3668">
              <w:rPr>
                <w:sz w:val="24"/>
                <w:szCs w:val="24"/>
              </w:rPr>
              <w:t>1</w:t>
            </w:r>
          </w:p>
        </w:tc>
      </w:tr>
      <w:tr w:rsidR="002B3385" w:rsidRPr="000557D5" w:rsidTr="00E04341">
        <w:trPr>
          <w:jc w:val="center"/>
        </w:trPr>
        <w:tc>
          <w:tcPr>
            <w:tcW w:w="959" w:type="dxa"/>
            <w:vAlign w:val="center"/>
          </w:tcPr>
          <w:p w:rsidR="002B3385" w:rsidRDefault="002B3385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21" w:type="dxa"/>
          </w:tcPr>
          <w:p w:rsidR="002B3385" w:rsidRPr="007E3668" w:rsidRDefault="002B3385" w:rsidP="00637F2E">
            <w:pPr>
              <w:spacing w:line="360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Акумулатор </w:t>
            </w:r>
            <w:r w:rsidRPr="00B429A6">
              <w:rPr>
                <w:sz w:val="24"/>
                <w:szCs w:val="24"/>
              </w:rPr>
              <w:t>12VDC/12Ah</w:t>
            </w:r>
            <w:r w:rsidR="00637F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2B3385" w:rsidRPr="00145773" w:rsidRDefault="002B3385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бр.</w:t>
            </w:r>
          </w:p>
        </w:tc>
        <w:tc>
          <w:tcPr>
            <w:tcW w:w="1170" w:type="dxa"/>
            <w:vAlign w:val="center"/>
          </w:tcPr>
          <w:p w:rsidR="002B3385" w:rsidRDefault="002B3385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C68B5" w:rsidRPr="000557D5" w:rsidTr="00E04341">
        <w:trPr>
          <w:jc w:val="center"/>
        </w:trPr>
        <w:tc>
          <w:tcPr>
            <w:tcW w:w="959" w:type="dxa"/>
            <w:vAlign w:val="center"/>
          </w:tcPr>
          <w:p w:rsidR="003C68B5" w:rsidRPr="00745A74" w:rsidRDefault="002B3385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21" w:type="dxa"/>
          </w:tcPr>
          <w:p w:rsidR="003C68B5" w:rsidRPr="007E3668" w:rsidRDefault="007E3668" w:rsidP="002B3385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 w:rsidRPr="007E3668">
              <w:rPr>
                <w:color w:val="000000"/>
                <w:spacing w:val="2"/>
                <w:sz w:val="24"/>
                <w:szCs w:val="24"/>
              </w:rPr>
              <w:t xml:space="preserve">Аналогов адресируем димооптичен детектор </w:t>
            </w:r>
            <w:r w:rsidRPr="007E3668">
              <w:rPr>
                <w:color w:val="000000"/>
                <w:spacing w:val="2"/>
                <w:sz w:val="24"/>
                <w:szCs w:val="24"/>
                <w:lang w:val="en-US"/>
              </w:rPr>
              <w:t xml:space="preserve">ALG – EN </w:t>
            </w:r>
            <w:r w:rsidRPr="007E3668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  <w:r w:rsidRPr="007E3668">
              <w:rPr>
                <w:sz w:val="24"/>
                <w:szCs w:val="24"/>
              </w:rPr>
              <w:t>Hochiki</w:t>
            </w:r>
          </w:p>
        </w:tc>
        <w:tc>
          <w:tcPr>
            <w:tcW w:w="1260" w:type="dxa"/>
            <w:vAlign w:val="center"/>
          </w:tcPr>
          <w:p w:rsidR="003C68B5" w:rsidRPr="00145773" w:rsidRDefault="003C68B5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45773">
              <w:rPr>
                <w:sz w:val="24"/>
                <w:szCs w:val="24"/>
              </w:rPr>
              <w:t>бр.</w:t>
            </w:r>
          </w:p>
        </w:tc>
        <w:tc>
          <w:tcPr>
            <w:tcW w:w="1170" w:type="dxa"/>
            <w:vAlign w:val="center"/>
          </w:tcPr>
          <w:p w:rsidR="003C68B5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</w:tr>
      <w:tr w:rsidR="006E06FF" w:rsidRPr="000557D5" w:rsidTr="00E04341">
        <w:trPr>
          <w:jc w:val="center"/>
        </w:trPr>
        <w:tc>
          <w:tcPr>
            <w:tcW w:w="959" w:type="dxa"/>
            <w:vAlign w:val="center"/>
          </w:tcPr>
          <w:p w:rsidR="006E06FF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321" w:type="dxa"/>
          </w:tcPr>
          <w:p w:rsidR="006E06FF" w:rsidRPr="002A5974" w:rsidRDefault="00B942EE" w:rsidP="002B3385">
            <w:pPr>
              <w:spacing w:line="360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2A5974">
              <w:rPr>
                <w:sz w:val="24"/>
                <w:szCs w:val="24"/>
              </w:rPr>
              <w:t>Стандартна основа за адресируеми детектори YBN-R/3</w:t>
            </w:r>
          </w:p>
        </w:tc>
        <w:tc>
          <w:tcPr>
            <w:tcW w:w="1260" w:type="dxa"/>
            <w:vAlign w:val="center"/>
          </w:tcPr>
          <w:p w:rsidR="006E06FF" w:rsidRPr="00B942EE" w:rsidRDefault="00B942EE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бр.</w:t>
            </w:r>
          </w:p>
        </w:tc>
        <w:tc>
          <w:tcPr>
            <w:tcW w:w="1170" w:type="dxa"/>
            <w:vAlign w:val="center"/>
          </w:tcPr>
          <w:p w:rsidR="006E06FF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</w:tr>
      <w:tr w:rsidR="006E06FF" w:rsidRPr="000557D5" w:rsidTr="00E04341">
        <w:trPr>
          <w:jc w:val="center"/>
        </w:trPr>
        <w:tc>
          <w:tcPr>
            <w:tcW w:w="959" w:type="dxa"/>
            <w:vAlign w:val="center"/>
          </w:tcPr>
          <w:p w:rsidR="006E06FF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321" w:type="dxa"/>
          </w:tcPr>
          <w:p w:rsidR="006E06FF" w:rsidRPr="00637F2E" w:rsidRDefault="004C7E84" w:rsidP="00637F2E">
            <w:pPr>
              <w:widowControl w:val="0"/>
              <w:ind w:firstLine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637F2E" w:rsidRPr="00637F2E">
              <w:rPr>
                <w:sz w:val="24"/>
                <w:szCs w:val="24"/>
              </w:rPr>
              <w:t xml:space="preserve">дресируема основа - сирена с флаш лампа </w:t>
            </w:r>
            <w:r w:rsidR="00637F2E" w:rsidRPr="00637F2E">
              <w:rPr>
                <w:bCs/>
                <w:sz w:val="24"/>
                <w:szCs w:val="24"/>
              </w:rPr>
              <w:t>YBO-BSB</w:t>
            </w:r>
          </w:p>
        </w:tc>
        <w:tc>
          <w:tcPr>
            <w:tcW w:w="1260" w:type="dxa"/>
            <w:vAlign w:val="center"/>
          </w:tcPr>
          <w:p w:rsidR="006E06FF" w:rsidRPr="00145773" w:rsidRDefault="00EF3C43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бр.</w:t>
            </w:r>
          </w:p>
        </w:tc>
        <w:tc>
          <w:tcPr>
            <w:tcW w:w="1170" w:type="dxa"/>
            <w:vAlign w:val="center"/>
          </w:tcPr>
          <w:p w:rsidR="006E06FF" w:rsidRPr="00E03D42" w:rsidRDefault="00637F2E" w:rsidP="00637F2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071C4" w:rsidRPr="000557D5" w:rsidTr="00541B4F">
        <w:trPr>
          <w:jc w:val="center"/>
        </w:trPr>
        <w:tc>
          <w:tcPr>
            <w:tcW w:w="959" w:type="dxa"/>
            <w:vAlign w:val="center"/>
          </w:tcPr>
          <w:p w:rsidR="00C071C4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321" w:type="dxa"/>
          </w:tcPr>
          <w:p w:rsidR="00C071C4" w:rsidRPr="00C071C4" w:rsidRDefault="00C071C4" w:rsidP="002B3385">
            <w:pPr>
              <w:spacing w:line="360" w:lineRule="auto"/>
              <w:rPr>
                <w:sz w:val="24"/>
                <w:szCs w:val="24"/>
              </w:rPr>
            </w:pPr>
            <w:r w:rsidRPr="00C071C4">
              <w:rPr>
                <w:sz w:val="24"/>
                <w:szCs w:val="28"/>
              </w:rPr>
              <w:t>А</w:t>
            </w:r>
            <w:r w:rsidRPr="00C071C4">
              <w:rPr>
                <w:sz w:val="24"/>
                <w:szCs w:val="28"/>
                <w:lang w:val="en-GB"/>
              </w:rPr>
              <w:t>дресируем ръчен пожароизвестител</w:t>
            </w:r>
            <w:r w:rsidRPr="00C071C4">
              <w:rPr>
                <w:spacing w:val="1"/>
                <w:sz w:val="24"/>
                <w:szCs w:val="28"/>
              </w:rPr>
              <w:t xml:space="preserve"> </w:t>
            </w:r>
            <w:r w:rsidRPr="00C071C4">
              <w:rPr>
                <w:sz w:val="24"/>
                <w:szCs w:val="28"/>
                <w:lang w:val="en-GB"/>
              </w:rPr>
              <w:t xml:space="preserve">HCP-E </w:t>
            </w:r>
            <w:r w:rsidRPr="00C071C4">
              <w:rPr>
                <w:sz w:val="24"/>
                <w:szCs w:val="28"/>
              </w:rPr>
              <w:t>Hochiki</w:t>
            </w:r>
          </w:p>
        </w:tc>
        <w:tc>
          <w:tcPr>
            <w:tcW w:w="1260" w:type="dxa"/>
            <w:vAlign w:val="center"/>
          </w:tcPr>
          <w:p w:rsidR="00C071C4" w:rsidRPr="00C071C4" w:rsidRDefault="00C071C4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бр.</w:t>
            </w:r>
          </w:p>
        </w:tc>
        <w:tc>
          <w:tcPr>
            <w:tcW w:w="1170" w:type="dxa"/>
            <w:vAlign w:val="center"/>
          </w:tcPr>
          <w:p w:rsidR="00C071C4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C071C4" w:rsidRPr="000557D5" w:rsidTr="00541B4F">
        <w:trPr>
          <w:jc w:val="center"/>
        </w:trPr>
        <w:tc>
          <w:tcPr>
            <w:tcW w:w="959" w:type="dxa"/>
            <w:vAlign w:val="center"/>
          </w:tcPr>
          <w:p w:rsidR="00C071C4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321" w:type="dxa"/>
          </w:tcPr>
          <w:p w:rsidR="00C071C4" w:rsidRPr="00574441" w:rsidRDefault="00574441" w:rsidP="005F3865">
            <w:pPr>
              <w:spacing w:line="360" w:lineRule="auto"/>
              <w:rPr>
                <w:sz w:val="24"/>
                <w:szCs w:val="24"/>
              </w:rPr>
            </w:pPr>
            <w:r w:rsidRPr="00574441">
              <w:rPr>
                <w:sz w:val="24"/>
                <w:szCs w:val="28"/>
              </w:rPr>
              <w:t>Конвенционална сирена</w:t>
            </w:r>
            <w:r w:rsidRPr="00574441">
              <w:rPr>
                <w:color w:val="FF0000"/>
                <w:sz w:val="24"/>
                <w:szCs w:val="28"/>
              </w:rPr>
              <w:t xml:space="preserve"> </w:t>
            </w:r>
            <w:r w:rsidRPr="00574441">
              <w:rPr>
                <w:sz w:val="24"/>
                <w:szCs w:val="28"/>
              </w:rPr>
              <w:t>SB 112F</w:t>
            </w:r>
            <w:r w:rsidR="00BA435D">
              <w:rPr>
                <w:sz w:val="24"/>
                <w:szCs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071C4" w:rsidRPr="007E3668" w:rsidRDefault="00574441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бр.</w:t>
            </w:r>
          </w:p>
        </w:tc>
        <w:tc>
          <w:tcPr>
            <w:tcW w:w="1170" w:type="dxa"/>
            <w:vAlign w:val="center"/>
          </w:tcPr>
          <w:p w:rsidR="00C071C4" w:rsidRPr="00574441" w:rsidRDefault="00162C32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466B8" w:rsidRPr="000557D5" w:rsidTr="00ED5A46">
        <w:trPr>
          <w:jc w:val="center"/>
        </w:trPr>
        <w:tc>
          <w:tcPr>
            <w:tcW w:w="959" w:type="dxa"/>
            <w:vAlign w:val="center"/>
          </w:tcPr>
          <w:p w:rsidR="009466B8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321" w:type="dxa"/>
            <w:vAlign w:val="center"/>
          </w:tcPr>
          <w:p w:rsidR="00541B4F" w:rsidRPr="007F04F1" w:rsidRDefault="00ED5A46" w:rsidP="002B3385">
            <w:pPr>
              <w:spacing w:line="360" w:lineRule="auto"/>
              <w:rPr>
                <w:sz w:val="24"/>
                <w:szCs w:val="24"/>
              </w:rPr>
            </w:pPr>
            <w:r w:rsidRPr="007F04F1">
              <w:rPr>
                <w:w w:val="102"/>
                <w:sz w:val="24"/>
                <w:szCs w:val="24"/>
              </w:rPr>
              <w:t xml:space="preserve">Трудно горим пожарен кабел </w:t>
            </w:r>
            <w:r w:rsidR="005F3865">
              <w:rPr>
                <w:rFonts w:eastAsiaTheme="minorHAnsi"/>
                <w:sz w:val="24"/>
                <w:szCs w:val="24"/>
                <w:lang w:eastAsia="en-US"/>
              </w:rPr>
              <w:t>J-Y(St)Y 2x</w:t>
            </w:r>
            <w:r w:rsidR="00B422C8" w:rsidRPr="007F04F1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="005F3865">
              <w:rPr>
                <w:rFonts w:eastAsiaTheme="minorHAnsi"/>
                <w:sz w:val="24"/>
                <w:szCs w:val="24"/>
                <w:lang w:val="en-US" w:eastAsia="en-US"/>
              </w:rPr>
              <w:t>,75</w:t>
            </w:r>
            <w:r w:rsidR="00B422C8" w:rsidRPr="007F04F1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422C8" w:rsidRPr="007F04F1">
              <w:rPr>
                <w:spacing w:val="3"/>
                <w:sz w:val="24"/>
                <w:szCs w:val="24"/>
              </w:rPr>
              <w:t>мм</w:t>
            </w:r>
            <w:r w:rsidR="00B422C8" w:rsidRPr="007F04F1">
              <w:rPr>
                <w:spacing w:val="3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  <w:vAlign w:val="center"/>
          </w:tcPr>
          <w:p w:rsidR="009466B8" w:rsidRPr="007F04F1" w:rsidRDefault="00ED5A46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F04F1">
              <w:rPr>
                <w:sz w:val="24"/>
                <w:szCs w:val="24"/>
              </w:rPr>
              <w:t>м</w:t>
            </w:r>
          </w:p>
        </w:tc>
        <w:tc>
          <w:tcPr>
            <w:tcW w:w="1170" w:type="dxa"/>
            <w:vAlign w:val="center"/>
          </w:tcPr>
          <w:p w:rsidR="009466B8" w:rsidRPr="007F04F1" w:rsidRDefault="007F04F1" w:rsidP="007F04F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F04F1">
              <w:rPr>
                <w:sz w:val="24"/>
                <w:szCs w:val="24"/>
              </w:rPr>
              <w:t>4</w:t>
            </w:r>
            <w:r w:rsidR="00387C62" w:rsidRPr="007F04F1">
              <w:rPr>
                <w:sz w:val="24"/>
                <w:szCs w:val="24"/>
              </w:rPr>
              <w:t>00</w:t>
            </w:r>
          </w:p>
        </w:tc>
      </w:tr>
      <w:tr w:rsidR="009466B8" w:rsidRPr="000557D5" w:rsidTr="00E04341">
        <w:trPr>
          <w:jc w:val="center"/>
        </w:trPr>
        <w:tc>
          <w:tcPr>
            <w:tcW w:w="959" w:type="dxa"/>
            <w:vAlign w:val="center"/>
          </w:tcPr>
          <w:p w:rsidR="009466B8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321" w:type="dxa"/>
          </w:tcPr>
          <w:p w:rsidR="009466B8" w:rsidRPr="00481673" w:rsidRDefault="007774E0" w:rsidP="002B3385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З</w:t>
            </w:r>
            <w:r w:rsidRPr="004E7BB5">
              <w:rPr>
                <w:color w:val="000000"/>
                <w:spacing w:val="-2"/>
                <w:sz w:val="24"/>
                <w:szCs w:val="24"/>
              </w:rPr>
              <w:t xml:space="preserve">ахранващ </w:t>
            </w:r>
            <w:r>
              <w:rPr>
                <w:spacing w:val="3"/>
                <w:sz w:val="24"/>
                <w:szCs w:val="24"/>
              </w:rPr>
              <w:t>кабел</w:t>
            </w:r>
            <w:r w:rsidRPr="004E7BB5">
              <w:rPr>
                <w:spacing w:val="3"/>
                <w:sz w:val="24"/>
                <w:szCs w:val="24"/>
              </w:rPr>
              <w:t xml:space="preserve"> СВТ 3х1,5 мм</w:t>
            </w:r>
            <w:r w:rsidRPr="004E7BB5">
              <w:rPr>
                <w:spacing w:val="3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  <w:vAlign w:val="center"/>
          </w:tcPr>
          <w:p w:rsidR="009466B8" w:rsidRPr="00145773" w:rsidRDefault="00145773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45773">
              <w:rPr>
                <w:sz w:val="24"/>
                <w:szCs w:val="24"/>
              </w:rPr>
              <w:t>м</w:t>
            </w:r>
          </w:p>
        </w:tc>
        <w:tc>
          <w:tcPr>
            <w:tcW w:w="1170" w:type="dxa"/>
            <w:vAlign w:val="center"/>
          </w:tcPr>
          <w:p w:rsidR="009466B8" w:rsidRPr="00965AD8" w:rsidRDefault="005F3865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11B8A">
              <w:rPr>
                <w:sz w:val="24"/>
                <w:szCs w:val="24"/>
              </w:rPr>
              <w:t>0</w:t>
            </w:r>
          </w:p>
        </w:tc>
      </w:tr>
      <w:tr w:rsidR="00162C32" w:rsidRPr="000557D5" w:rsidTr="00E04341">
        <w:trPr>
          <w:jc w:val="center"/>
        </w:trPr>
        <w:tc>
          <w:tcPr>
            <w:tcW w:w="959" w:type="dxa"/>
            <w:vAlign w:val="center"/>
          </w:tcPr>
          <w:p w:rsidR="00162C32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321" w:type="dxa"/>
          </w:tcPr>
          <w:p w:rsidR="00162C32" w:rsidRDefault="00162C32" w:rsidP="002B3385">
            <w:pPr>
              <w:spacing w:line="360" w:lineRule="auto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F63102">
              <w:rPr>
                <w:sz w:val="24"/>
                <w:szCs w:val="24"/>
                <w:lang w:val="en-US"/>
              </w:rPr>
              <w:t>PVC</w:t>
            </w:r>
            <w:r w:rsidRPr="00F63102">
              <w:rPr>
                <w:sz w:val="24"/>
                <w:szCs w:val="24"/>
              </w:rPr>
              <w:t xml:space="preserve"> кабелен канал</w:t>
            </w:r>
          </w:p>
        </w:tc>
        <w:tc>
          <w:tcPr>
            <w:tcW w:w="1260" w:type="dxa"/>
            <w:vAlign w:val="center"/>
          </w:tcPr>
          <w:p w:rsidR="00162C32" w:rsidRPr="00145773" w:rsidRDefault="00BD3EA6" w:rsidP="002B338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70" w:type="dxa"/>
            <w:vAlign w:val="center"/>
          </w:tcPr>
          <w:p w:rsidR="00162C32" w:rsidRPr="005F3865" w:rsidRDefault="005F3865" w:rsidP="002B338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</w:t>
            </w:r>
          </w:p>
        </w:tc>
      </w:tr>
    </w:tbl>
    <w:p w:rsidR="00401CA7" w:rsidRPr="000557D5" w:rsidRDefault="000D466C" w:rsidP="00333683">
      <w:pPr>
        <w:rPr>
          <w:b/>
          <w:color w:val="FF0000"/>
          <w:sz w:val="32"/>
          <w:szCs w:val="32"/>
        </w:rPr>
      </w:pPr>
      <w:r w:rsidRPr="000557D5">
        <w:rPr>
          <w:b/>
          <w:color w:val="FF0000"/>
          <w:sz w:val="32"/>
          <w:szCs w:val="32"/>
        </w:rPr>
        <w:t xml:space="preserve">                         </w:t>
      </w:r>
      <w:r w:rsidR="00DE1543" w:rsidRPr="000557D5">
        <w:rPr>
          <w:b/>
          <w:color w:val="FF0000"/>
          <w:sz w:val="32"/>
          <w:szCs w:val="32"/>
        </w:rPr>
        <w:t xml:space="preserve">                               </w:t>
      </w:r>
    </w:p>
    <w:p w:rsidR="00244846" w:rsidRDefault="00AD3F90" w:rsidP="00AD3F90">
      <w:pPr>
        <w:ind w:left="5664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="000D466C" w:rsidRPr="000D466C">
        <w:rPr>
          <w:b/>
          <w:sz w:val="32"/>
          <w:szCs w:val="32"/>
        </w:rPr>
        <w:t xml:space="preserve"> </w:t>
      </w:r>
    </w:p>
    <w:p w:rsidR="00244846" w:rsidRDefault="00244846" w:rsidP="00AD3F90">
      <w:pPr>
        <w:ind w:left="5664"/>
        <w:rPr>
          <w:b/>
          <w:sz w:val="32"/>
          <w:szCs w:val="32"/>
          <w:lang w:val="en-US"/>
        </w:rPr>
      </w:pPr>
    </w:p>
    <w:p w:rsidR="000F7D66" w:rsidRDefault="000F7D66" w:rsidP="00AD3F90">
      <w:pPr>
        <w:ind w:left="5664"/>
        <w:rPr>
          <w:b/>
          <w:sz w:val="32"/>
          <w:szCs w:val="32"/>
          <w:lang w:val="en-US"/>
        </w:rPr>
      </w:pPr>
    </w:p>
    <w:p w:rsidR="000F7D66" w:rsidRPr="000F7D66" w:rsidRDefault="000F7D66" w:rsidP="00AD3F90">
      <w:pPr>
        <w:ind w:left="5664"/>
        <w:rPr>
          <w:b/>
          <w:sz w:val="32"/>
          <w:szCs w:val="32"/>
          <w:lang w:val="en-US"/>
        </w:rPr>
      </w:pPr>
    </w:p>
    <w:p w:rsidR="000D466C" w:rsidRPr="000D466C" w:rsidRDefault="006A07DA" w:rsidP="00244846">
      <w:pPr>
        <w:ind w:left="566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D466C" w:rsidRPr="000D466C">
        <w:rPr>
          <w:b/>
          <w:sz w:val="28"/>
          <w:szCs w:val="28"/>
        </w:rPr>
        <w:t>Проектант: ....................</w:t>
      </w:r>
      <w:r w:rsidR="00244846">
        <w:rPr>
          <w:b/>
          <w:sz w:val="28"/>
          <w:szCs w:val="28"/>
        </w:rPr>
        <w:t>.</w:t>
      </w:r>
      <w:r w:rsidR="000D466C" w:rsidRPr="000D466C">
        <w:rPr>
          <w:b/>
          <w:sz w:val="28"/>
          <w:szCs w:val="28"/>
        </w:rPr>
        <w:t xml:space="preserve">         </w:t>
      </w:r>
    </w:p>
    <w:p w:rsidR="000B7052" w:rsidRDefault="00244846" w:rsidP="00DA4C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D466C" w:rsidRPr="000D46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</w:t>
      </w:r>
      <w:r w:rsidR="000D466C" w:rsidRPr="000D466C">
        <w:rPr>
          <w:b/>
          <w:sz w:val="28"/>
          <w:szCs w:val="28"/>
        </w:rPr>
        <w:t>(</w:t>
      </w:r>
      <w:r w:rsidR="00617660">
        <w:rPr>
          <w:b/>
          <w:sz w:val="28"/>
          <w:szCs w:val="28"/>
        </w:rPr>
        <w:t xml:space="preserve"> инж. </w:t>
      </w:r>
      <w:r w:rsidR="000D466C" w:rsidRPr="000D466C">
        <w:rPr>
          <w:b/>
          <w:sz w:val="28"/>
          <w:szCs w:val="28"/>
        </w:rPr>
        <w:t>Пламен Петков</w:t>
      </w:r>
      <w:r w:rsidR="00617660">
        <w:rPr>
          <w:b/>
          <w:sz w:val="28"/>
          <w:szCs w:val="28"/>
        </w:rPr>
        <w:t xml:space="preserve"> </w:t>
      </w:r>
      <w:r w:rsidR="000D466C" w:rsidRPr="000D466C">
        <w:rPr>
          <w:b/>
          <w:sz w:val="28"/>
          <w:szCs w:val="28"/>
        </w:rPr>
        <w:t>)</w:t>
      </w:r>
    </w:p>
    <w:p w:rsidR="00632503" w:rsidRDefault="00632503" w:rsidP="00DA4C5C">
      <w:pPr>
        <w:jc w:val="both"/>
        <w:rPr>
          <w:b/>
          <w:sz w:val="28"/>
          <w:szCs w:val="28"/>
        </w:rPr>
      </w:pPr>
    </w:p>
    <w:p w:rsidR="000F7D66" w:rsidRDefault="000F7D66" w:rsidP="00DA4C5C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DA4C5C">
      <w:pPr>
        <w:jc w:val="both"/>
        <w:rPr>
          <w:b/>
          <w:sz w:val="32"/>
          <w:szCs w:val="32"/>
          <w:lang w:val="en-US"/>
        </w:rPr>
      </w:pPr>
    </w:p>
    <w:p w:rsidR="000F7D66" w:rsidRDefault="000F7D66" w:rsidP="00DA4C5C">
      <w:pPr>
        <w:jc w:val="both"/>
        <w:rPr>
          <w:b/>
          <w:sz w:val="32"/>
          <w:szCs w:val="32"/>
          <w:lang w:val="en-US"/>
        </w:rPr>
      </w:pPr>
    </w:p>
    <w:p w:rsidR="00632503" w:rsidRPr="00585A8D" w:rsidRDefault="00632503" w:rsidP="00DA4C5C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ІV. Чертежи</w:t>
      </w:r>
    </w:p>
    <w:sectPr w:rsidR="00632503" w:rsidRPr="00585A8D" w:rsidSect="00191DBD">
      <w:footerReference w:type="default" r:id="rId16"/>
      <w:headerReference w:type="first" r:id="rId17"/>
      <w:footerReference w:type="first" r:id="rId18"/>
      <w:pgSz w:w="11906" w:h="16838"/>
      <w:pgMar w:top="90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43F" w:rsidRDefault="0016343F" w:rsidP="002A44B7">
      <w:r>
        <w:separator/>
      </w:r>
    </w:p>
  </w:endnote>
  <w:endnote w:type="continuationSeparator" w:id="0">
    <w:p w:rsidR="0016343F" w:rsidRDefault="0016343F" w:rsidP="002A4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36787"/>
      <w:docPartObj>
        <w:docPartGallery w:val="Page Numbers (Bottom of Page)"/>
        <w:docPartUnique/>
      </w:docPartObj>
    </w:sdtPr>
    <w:sdtContent>
      <w:p w:rsidR="00B0663F" w:rsidRDefault="00765081">
        <w:pPr>
          <w:pStyle w:val="a5"/>
          <w:jc w:val="center"/>
        </w:pPr>
        <w:fldSimple w:instr=" PAGE   \* MERGEFORMAT ">
          <w:r w:rsidR="00712EF7">
            <w:rPr>
              <w:noProof/>
            </w:rPr>
            <w:t>3</w:t>
          </w:r>
        </w:fldSimple>
      </w:p>
    </w:sdtContent>
  </w:sdt>
  <w:p w:rsidR="00B0663F" w:rsidRPr="00162D9E" w:rsidRDefault="00B0663F">
    <w:pPr>
      <w:pStyle w:val="a5"/>
      <w:rPr>
        <w:lang w:val="bg-BG"/>
      </w:rPr>
    </w:pPr>
    <w:r>
      <w:rPr>
        <w:lang w:val="bg-BG"/>
      </w:rPr>
      <w:t>Пожароизвестителна система</w:t>
    </w:r>
  </w:p>
  <w:p w:rsidR="00B0663F" w:rsidRDefault="00B0663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63F" w:rsidRPr="005F7C17" w:rsidRDefault="00B0663F" w:rsidP="006C280C">
    <w:pPr>
      <w:pStyle w:val="a5"/>
      <w:jc w:val="center"/>
      <w:rPr>
        <w:sz w:val="24"/>
        <w:szCs w:val="24"/>
        <w:lang w:val="en-US"/>
      </w:rPr>
    </w:pPr>
    <w:r>
      <w:rPr>
        <w:sz w:val="24"/>
        <w:szCs w:val="24"/>
        <w:lang w:val="bg-BG"/>
      </w:rPr>
      <w:t>06.</w:t>
    </w:r>
    <w:r w:rsidRPr="006C280C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:rsidR="00B0663F" w:rsidRPr="007F195C" w:rsidRDefault="00B0663F" w:rsidP="006C280C">
    <w:pPr>
      <w:pStyle w:val="a5"/>
      <w:jc w:val="center"/>
      <w:rPr>
        <w:sz w:val="24"/>
        <w:szCs w:val="24"/>
        <w:lang w:val="bg-BG"/>
      </w:rPr>
    </w:pPr>
    <w:r>
      <w:rPr>
        <w:sz w:val="24"/>
        <w:szCs w:val="24"/>
        <w:lang w:val="bg-BG"/>
      </w:rPr>
      <w:t>гр. Стара Загора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43F" w:rsidRDefault="0016343F" w:rsidP="002A44B7">
      <w:r>
        <w:separator/>
      </w:r>
    </w:p>
  </w:footnote>
  <w:footnote w:type="continuationSeparator" w:id="0">
    <w:p w:rsidR="0016343F" w:rsidRDefault="0016343F" w:rsidP="002A4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63F" w:rsidRPr="000F49B0" w:rsidRDefault="00B0663F" w:rsidP="000F49B0">
    <w:pPr>
      <w:contextualSpacing/>
      <w:jc w:val="center"/>
      <w:rPr>
        <w:b/>
        <w:sz w:val="28"/>
        <w:szCs w:val="28"/>
        <w:lang w:val="ru-RU"/>
      </w:rPr>
    </w:pPr>
    <w:r w:rsidRPr="000F49B0">
      <w:rPr>
        <w:b/>
        <w:noProof/>
        <w:sz w:val="28"/>
        <w:szCs w:val="28"/>
      </w:rPr>
      <w:drawing>
        <wp:inline distT="0" distB="0" distL="0" distR="0">
          <wp:extent cx="342900" cy="342900"/>
          <wp:effectExtent l="19050" t="0" r="0" b="0"/>
          <wp:docPr id="8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0F49B0">
      <w:rPr>
        <w:b/>
        <w:sz w:val="28"/>
        <w:szCs w:val="28"/>
        <w:lang w:val="ru-RU"/>
      </w:rPr>
      <w:t>“</w:t>
    </w:r>
    <w:r w:rsidRPr="000F49B0">
      <w:rPr>
        <w:b/>
        <w:sz w:val="28"/>
        <w:szCs w:val="28"/>
      </w:rPr>
      <w:t>ФАЙЕР ПРОТЕКШЪН</w:t>
    </w:r>
    <w:r w:rsidRPr="000F49B0">
      <w:rPr>
        <w:b/>
        <w:sz w:val="28"/>
        <w:szCs w:val="28"/>
        <w:lang w:val="ru-RU"/>
      </w:rPr>
      <w:t xml:space="preserve">”  </w:t>
    </w:r>
    <w:r w:rsidRPr="000F49B0">
      <w:rPr>
        <w:b/>
        <w:sz w:val="28"/>
        <w:szCs w:val="28"/>
      </w:rPr>
      <w:t xml:space="preserve"> ЕООД</w:t>
    </w:r>
  </w:p>
  <w:p w:rsidR="00B0663F" w:rsidRPr="000F49B0" w:rsidRDefault="00B0663F" w:rsidP="000F49B0">
    <w:pPr>
      <w:contextualSpacing/>
      <w:jc w:val="both"/>
      <w:rPr>
        <w:b/>
        <w:sz w:val="28"/>
        <w:szCs w:val="28"/>
      </w:rPr>
    </w:pPr>
    <w:r w:rsidRPr="000F49B0">
      <w:rPr>
        <w:b/>
        <w:sz w:val="28"/>
        <w:szCs w:val="28"/>
        <w:lang w:val="en-US"/>
      </w:rPr>
      <w:t xml:space="preserve">    </w:t>
    </w:r>
    <w:r>
      <w:rPr>
        <w:b/>
        <w:sz w:val="28"/>
        <w:szCs w:val="28"/>
      </w:rPr>
      <w:t xml:space="preserve">гр. </w:t>
    </w:r>
    <w:r w:rsidRPr="000F49B0">
      <w:rPr>
        <w:b/>
        <w:sz w:val="28"/>
        <w:szCs w:val="28"/>
        <w:lang w:val="ru-RU"/>
      </w:rPr>
      <w:t xml:space="preserve">Стара Загора 6000, </w:t>
    </w:r>
    <w:r w:rsidRPr="000F49B0">
      <w:rPr>
        <w:b/>
        <w:sz w:val="28"/>
        <w:szCs w:val="28"/>
      </w:rPr>
      <w:t>ул.</w:t>
    </w:r>
    <w:r>
      <w:rPr>
        <w:b/>
        <w:sz w:val="28"/>
        <w:szCs w:val="28"/>
        <w:lang w:val="en-US"/>
      </w:rPr>
      <w:t xml:space="preserve"> </w:t>
    </w:r>
    <w:r w:rsidRPr="000F49B0">
      <w:rPr>
        <w:b/>
        <w:sz w:val="28"/>
        <w:szCs w:val="28"/>
      </w:rPr>
      <w:t>” Братя Митови</w:t>
    </w:r>
    <w:r>
      <w:rPr>
        <w:b/>
        <w:sz w:val="28"/>
        <w:szCs w:val="28"/>
        <w:lang w:val="en-US"/>
      </w:rPr>
      <w:t xml:space="preserve"> </w:t>
    </w:r>
    <w:r w:rsidRPr="000F49B0">
      <w:rPr>
        <w:b/>
        <w:sz w:val="28"/>
        <w:szCs w:val="28"/>
      </w:rPr>
      <w:t xml:space="preserve">” № </w:t>
    </w:r>
    <w:r w:rsidRPr="000F49B0">
      <w:rPr>
        <w:b/>
        <w:sz w:val="28"/>
        <w:szCs w:val="28"/>
        <w:lang w:val="ru-RU"/>
      </w:rPr>
      <w:t xml:space="preserve">6, </w:t>
    </w:r>
    <w:r w:rsidRPr="000F49B0">
      <w:rPr>
        <w:b/>
        <w:sz w:val="28"/>
        <w:szCs w:val="28"/>
        <w:lang w:val="en-US"/>
      </w:rPr>
      <w:t>GSM</w:t>
    </w:r>
    <w:r>
      <w:rPr>
        <w:b/>
        <w:sz w:val="28"/>
        <w:szCs w:val="28"/>
        <w:lang w:val="en-US"/>
      </w:rPr>
      <w:t>:</w:t>
    </w:r>
    <w:r w:rsidRPr="000F49B0">
      <w:rPr>
        <w:b/>
        <w:sz w:val="28"/>
        <w:szCs w:val="28"/>
        <w:lang w:val="en-US"/>
      </w:rPr>
      <w:t xml:space="preserve"> </w:t>
    </w:r>
    <w:r w:rsidRPr="000F49B0">
      <w:rPr>
        <w:b/>
        <w:sz w:val="28"/>
        <w:szCs w:val="28"/>
      </w:rPr>
      <w:t>0898</w:t>
    </w:r>
    <w:r w:rsidRPr="000F49B0">
      <w:rPr>
        <w:b/>
        <w:sz w:val="28"/>
        <w:szCs w:val="28"/>
        <w:lang w:val="ru-RU"/>
      </w:rPr>
      <w:t xml:space="preserve"> </w:t>
    </w:r>
    <w:r w:rsidRPr="000F49B0">
      <w:rPr>
        <w:b/>
        <w:sz w:val="28"/>
        <w:szCs w:val="28"/>
      </w:rPr>
      <w:t xml:space="preserve">72 61 64     </w:t>
    </w:r>
  </w:p>
  <w:p w:rsidR="00B0663F" w:rsidRPr="000F49B0" w:rsidRDefault="00B0663F" w:rsidP="000F49B0">
    <w:pPr>
      <w:contextualSpacing/>
      <w:jc w:val="both"/>
      <w:rPr>
        <w:b/>
        <w:sz w:val="28"/>
        <w:szCs w:val="28"/>
        <w:lang w:val="ru-RU"/>
      </w:rPr>
    </w:pPr>
    <w:r w:rsidRPr="000F49B0">
      <w:rPr>
        <w:b/>
        <w:sz w:val="28"/>
        <w:szCs w:val="28"/>
        <w:lang w:val="en-US"/>
      </w:rPr>
      <w:t xml:space="preserve">                                   email</w:t>
    </w:r>
    <w:r w:rsidRPr="000F49B0">
      <w:rPr>
        <w:b/>
        <w:sz w:val="28"/>
        <w:szCs w:val="28"/>
        <w:lang w:val="ru-RU"/>
      </w:rPr>
      <w:t>:</w:t>
    </w:r>
    <w:r w:rsidRPr="000F49B0">
      <w:rPr>
        <w:b/>
        <w:sz w:val="28"/>
        <w:szCs w:val="28"/>
        <w:lang w:val="en-US"/>
      </w:rPr>
      <w:t>fireprotection</w:t>
    </w:r>
    <w:r w:rsidRPr="000F49B0">
      <w:rPr>
        <w:b/>
        <w:sz w:val="28"/>
        <w:szCs w:val="28"/>
        <w:lang w:val="ru-RU"/>
      </w:rPr>
      <w:t>@</w:t>
    </w:r>
    <w:r w:rsidRPr="000F49B0">
      <w:rPr>
        <w:b/>
        <w:sz w:val="28"/>
        <w:szCs w:val="28"/>
        <w:lang w:val="en-US"/>
      </w:rPr>
      <w:t>abv</w:t>
    </w:r>
    <w:r w:rsidRPr="000F49B0">
      <w:rPr>
        <w:b/>
        <w:sz w:val="28"/>
        <w:szCs w:val="28"/>
        <w:lang w:val="ru-RU"/>
      </w:rPr>
      <w:t>.</w:t>
    </w:r>
    <w:r w:rsidRPr="000F49B0">
      <w:rPr>
        <w:b/>
        <w:sz w:val="28"/>
        <w:szCs w:val="28"/>
        <w:lang w:val="en-US"/>
      </w:rPr>
      <w:t>bg</w:t>
    </w:r>
    <w:r w:rsidRPr="000F49B0">
      <w:rPr>
        <w:b/>
        <w:sz w:val="28"/>
        <w:szCs w:val="28"/>
      </w:rPr>
      <w:t xml:space="preserve">                                                  </w:t>
    </w:r>
  </w:p>
  <w:p w:rsidR="00B0663F" w:rsidRPr="000F49B0" w:rsidRDefault="00B0663F" w:rsidP="000F49B0">
    <w:pPr>
      <w:pStyle w:val="a3"/>
      <w:rPr>
        <w:szCs w:val="5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auto"/>
        <w:sz w:val="24"/>
        <w:szCs w:val="24"/>
        <w:lang w:val="bg-BG"/>
      </w:rPr>
    </w:lvl>
  </w:abstractNum>
  <w:abstractNum w:abstractNumId="1">
    <w:nsid w:val="00B130F8"/>
    <w:multiLevelType w:val="multilevel"/>
    <w:tmpl w:val="CB02C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18264A"/>
    <w:multiLevelType w:val="multilevel"/>
    <w:tmpl w:val="2D08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0D0A75"/>
    <w:multiLevelType w:val="hybridMultilevel"/>
    <w:tmpl w:val="C6E005BC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2B360FB"/>
    <w:multiLevelType w:val="hybridMultilevel"/>
    <w:tmpl w:val="AEB4A3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C4808"/>
    <w:multiLevelType w:val="multilevel"/>
    <w:tmpl w:val="1D92D6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2160"/>
      </w:pPr>
      <w:rPr>
        <w:rFonts w:hint="default"/>
      </w:rPr>
    </w:lvl>
  </w:abstractNum>
  <w:abstractNum w:abstractNumId="6">
    <w:nsid w:val="2A6653B3"/>
    <w:multiLevelType w:val="hybridMultilevel"/>
    <w:tmpl w:val="EB1C46F6"/>
    <w:lvl w:ilvl="0" w:tplc="B290B86E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D3076"/>
    <w:multiLevelType w:val="multilevel"/>
    <w:tmpl w:val="D680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4213A8"/>
    <w:multiLevelType w:val="hybridMultilevel"/>
    <w:tmpl w:val="154434D0"/>
    <w:lvl w:ilvl="0" w:tplc="5E96FBE4">
      <w:start w:val="1"/>
      <w:numFmt w:val="bullet"/>
      <w:lvlText w:val="-"/>
      <w:lvlJc w:val="left"/>
      <w:pPr>
        <w:ind w:left="3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>
    <w:nsid w:val="34E97A8A"/>
    <w:multiLevelType w:val="hybridMultilevel"/>
    <w:tmpl w:val="8A4864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F3370"/>
    <w:multiLevelType w:val="hybridMultilevel"/>
    <w:tmpl w:val="3D4E2ACE"/>
    <w:lvl w:ilvl="0" w:tplc="5E96FB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31A05"/>
    <w:multiLevelType w:val="hybridMultilevel"/>
    <w:tmpl w:val="97A63ED0"/>
    <w:lvl w:ilvl="0" w:tplc="6B3068A2">
      <w:start w:val="1"/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66147F"/>
    <w:multiLevelType w:val="multilevel"/>
    <w:tmpl w:val="181E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F839AF"/>
    <w:multiLevelType w:val="hybridMultilevel"/>
    <w:tmpl w:val="D04EE01A"/>
    <w:lvl w:ilvl="0" w:tplc="15B66B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4A06606"/>
    <w:multiLevelType w:val="multilevel"/>
    <w:tmpl w:val="6C3A5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C72E67"/>
    <w:multiLevelType w:val="multilevel"/>
    <w:tmpl w:val="BA94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9F19E4"/>
    <w:multiLevelType w:val="multilevel"/>
    <w:tmpl w:val="DF84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EB3393"/>
    <w:multiLevelType w:val="multilevel"/>
    <w:tmpl w:val="9DA2C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20611E"/>
    <w:multiLevelType w:val="multilevel"/>
    <w:tmpl w:val="27C03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505BDA"/>
    <w:multiLevelType w:val="hybridMultilevel"/>
    <w:tmpl w:val="FC8664CC"/>
    <w:lvl w:ilvl="0" w:tplc="E9980598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0">
    <w:nsid w:val="70BB78E6"/>
    <w:multiLevelType w:val="hybridMultilevel"/>
    <w:tmpl w:val="C0BEE0E8"/>
    <w:lvl w:ilvl="0" w:tplc="8DB02116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73CC2D38"/>
    <w:multiLevelType w:val="hybridMultilevel"/>
    <w:tmpl w:val="51DAA12C"/>
    <w:lvl w:ilvl="0" w:tplc="6A8E4270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>
    <w:nsid w:val="77985851"/>
    <w:multiLevelType w:val="hybridMultilevel"/>
    <w:tmpl w:val="DF94EE30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9"/>
  </w:num>
  <w:num w:numId="5">
    <w:abstractNumId w:val="11"/>
  </w:num>
  <w:num w:numId="6">
    <w:abstractNumId w:val="5"/>
  </w:num>
  <w:num w:numId="7">
    <w:abstractNumId w:val="20"/>
  </w:num>
  <w:num w:numId="8">
    <w:abstractNumId w:val="21"/>
  </w:num>
  <w:num w:numId="9">
    <w:abstractNumId w:val="13"/>
  </w:num>
  <w:num w:numId="10">
    <w:abstractNumId w:val="18"/>
  </w:num>
  <w:num w:numId="11">
    <w:abstractNumId w:val="7"/>
  </w:num>
  <w:num w:numId="12">
    <w:abstractNumId w:val="16"/>
  </w:num>
  <w:num w:numId="13">
    <w:abstractNumId w:val="2"/>
  </w:num>
  <w:num w:numId="14">
    <w:abstractNumId w:val="1"/>
  </w:num>
  <w:num w:numId="15">
    <w:abstractNumId w:val="15"/>
  </w:num>
  <w:num w:numId="16">
    <w:abstractNumId w:val="12"/>
  </w:num>
  <w:num w:numId="17">
    <w:abstractNumId w:val="17"/>
  </w:num>
  <w:num w:numId="18">
    <w:abstractNumId w:val="22"/>
  </w:num>
  <w:num w:numId="19">
    <w:abstractNumId w:val="3"/>
  </w:num>
  <w:num w:numId="20">
    <w:abstractNumId w:val="9"/>
  </w:num>
  <w:num w:numId="21">
    <w:abstractNumId w:val="4"/>
  </w:num>
  <w:num w:numId="22">
    <w:abstractNumId w:val="14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/>
  <w:rsids>
    <w:rsidRoot w:val="002A44B7"/>
    <w:rsid w:val="000024AB"/>
    <w:rsid w:val="00003687"/>
    <w:rsid w:val="00003AD8"/>
    <w:rsid w:val="00004179"/>
    <w:rsid w:val="00004909"/>
    <w:rsid w:val="000058F2"/>
    <w:rsid w:val="00006239"/>
    <w:rsid w:val="000122AC"/>
    <w:rsid w:val="000162D0"/>
    <w:rsid w:val="00031005"/>
    <w:rsid w:val="000338F5"/>
    <w:rsid w:val="000355F1"/>
    <w:rsid w:val="00042C00"/>
    <w:rsid w:val="00045733"/>
    <w:rsid w:val="00046C35"/>
    <w:rsid w:val="0005320A"/>
    <w:rsid w:val="00055367"/>
    <w:rsid w:val="0005564E"/>
    <w:rsid w:val="000557D5"/>
    <w:rsid w:val="00064023"/>
    <w:rsid w:val="0006557C"/>
    <w:rsid w:val="00066162"/>
    <w:rsid w:val="00067257"/>
    <w:rsid w:val="00067CA6"/>
    <w:rsid w:val="0007133C"/>
    <w:rsid w:val="00074003"/>
    <w:rsid w:val="00074296"/>
    <w:rsid w:val="00075E47"/>
    <w:rsid w:val="000809DA"/>
    <w:rsid w:val="0008193C"/>
    <w:rsid w:val="00084709"/>
    <w:rsid w:val="0008767B"/>
    <w:rsid w:val="000912ED"/>
    <w:rsid w:val="0009393F"/>
    <w:rsid w:val="00093E30"/>
    <w:rsid w:val="00095176"/>
    <w:rsid w:val="000A0FED"/>
    <w:rsid w:val="000A1C81"/>
    <w:rsid w:val="000A29E3"/>
    <w:rsid w:val="000A7AED"/>
    <w:rsid w:val="000B27FD"/>
    <w:rsid w:val="000B57DD"/>
    <w:rsid w:val="000B623D"/>
    <w:rsid w:val="000B7052"/>
    <w:rsid w:val="000C0500"/>
    <w:rsid w:val="000C3706"/>
    <w:rsid w:val="000C4536"/>
    <w:rsid w:val="000C65D6"/>
    <w:rsid w:val="000C6883"/>
    <w:rsid w:val="000C69A9"/>
    <w:rsid w:val="000C6F3A"/>
    <w:rsid w:val="000D11F1"/>
    <w:rsid w:val="000D14CA"/>
    <w:rsid w:val="000D466C"/>
    <w:rsid w:val="000D67AC"/>
    <w:rsid w:val="000D7A9C"/>
    <w:rsid w:val="000E3597"/>
    <w:rsid w:val="000E3999"/>
    <w:rsid w:val="000E4A81"/>
    <w:rsid w:val="000E594F"/>
    <w:rsid w:val="000E5D74"/>
    <w:rsid w:val="000E6502"/>
    <w:rsid w:val="000E6F7F"/>
    <w:rsid w:val="000F0234"/>
    <w:rsid w:val="000F11CC"/>
    <w:rsid w:val="000F1EAA"/>
    <w:rsid w:val="000F2698"/>
    <w:rsid w:val="000F49B0"/>
    <w:rsid w:val="000F7D66"/>
    <w:rsid w:val="001066BD"/>
    <w:rsid w:val="0011447A"/>
    <w:rsid w:val="00117B32"/>
    <w:rsid w:val="0013029B"/>
    <w:rsid w:val="001356FD"/>
    <w:rsid w:val="00135DF5"/>
    <w:rsid w:val="001363EB"/>
    <w:rsid w:val="00143E69"/>
    <w:rsid w:val="00145773"/>
    <w:rsid w:val="001462C3"/>
    <w:rsid w:val="001520A5"/>
    <w:rsid w:val="00152620"/>
    <w:rsid w:val="00153CC4"/>
    <w:rsid w:val="00160085"/>
    <w:rsid w:val="0016043F"/>
    <w:rsid w:val="001625CE"/>
    <w:rsid w:val="00162C32"/>
    <w:rsid w:val="00162D9E"/>
    <w:rsid w:val="0016343F"/>
    <w:rsid w:val="00166C55"/>
    <w:rsid w:val="001679CA"/>
    <w:rsid w:val="001712CE"/>
    <w:rsid w:val="00172E73"/>
    <w:rsid w:val="00174A33"/>
    <w:rsid w:val="00175F8D"/>
    <w:rsid w:val="0017698A"/>
    <w:rsid w:val="00180147"/>
    <w:rsid w:val="00182ABA"/>
    <w:rsid w:val="00182E67"/>
    <w:rsid w:val="00185786"/>
    <w:rsid w:val="0019190E"/>
    <w:rsid w:val="00191DBD"/>
    <w:rsid w:val="00192751"/>
    <w:rsid w:val="001931E3"/>
    <w:rsid w:val="00197D2D"/>
    <w:rsid w:val="001A0E4F"/>
    <w:rsid w:val="001A19E7"/>
    <w:rsid w:val="001A1D54"/>
    <w:rsid w:val="001A1E73"/>
    <w:rsid w:val="001A2839"/>
    <w:rsid w:val="001A5052"/>
    <w:rsid w:val="001A54A6"/>
    <w:rsid w:val="001A7386"/>
    <w:rsid w:val="001B1DA1"/>
    <w:rsid w:val="001B3072"/>
    <w:rsid w:val="001B3DE5"/>
    <w:rsid w:val="001B5FC0"/>
    <w:rsid w:val="001C5430"/>
    <w:rsid w:val="001C77FF"/>
    <w:rsid w:val="001D050A"/>
    <w:rsid w:val="001D153C"/>
    <w:rsid w:val="001D2B10"/>
    <w:rsid w:val="001D4C07"/>
    <w:rsid w:val="001D5E37"/>
    <w:rsid w:val="001D6D11"/>
    <w:rsid w:val="001D7E12"/>
    <w:rsid w:val="001E2AD7"/>
    <w:rsid w:val="001E4CCD"/>
    <w:rsid w:val="001E5369"/>
    <w:rsid w:val="001E560A"/>
    <w:rsid w:val="001E5A24"/>
    <w:rsid w:val="00200DF1"/>
    <w:rsid w:val="00201D43"/>
    <w:rsid w:val="002060A1"/>
    <w:rsid w:val="00207A73"/>
    <w:rsid w:val="00207ABC"/>
    <w:rsid w:val="002165EA"/>
    <w:rsid w:val="00216A66"/>
    <w:rsid w:val="002219AA"/>
    <w:rsid w:val="00223089"/>
    <w:rsid w:val="00225720"/>
    <w:rsid w:val="0023044D"/>
    <w:rsid w:val="00231400"/>
    <w:rsid w:val="00231A21"/>
    <w:rsid w:val="0023333A"/>
    <w:rsid w:val="00237766"/>
    <w:rsid w:val="00240C86"/>
    <w:rsid w:val="0024416C"/>
    <w:rsid w:val="00244846"/>
    <w:rsid w:val="0024679D"/>
    <w:rsid w:val="00246AC7"/>
    <w:rsid w:val="0024758E"/>
    <w:rsid w:val="00253AD5"/>
    <w:rsid w:val="00260492"/>
    <w:rsid w:val="0026073F"/>
    <w:rsid w:val="0026372F"/>
    <w:rsid w:val="00266566"/>
    <w:rsid w:val="00275491"/>
    <w:rsid w:val="002831F7"/>
    <w:rsid w:val="00286B89"/>
    <w:rsid w:val="00287141"/>
    <w:rsid w:val="002906A1"/>
    <w:rsid w:val="002A3997"/>
    <w:rsid w:val="002A44B7"/>
    <w:rsid w:val="002A5611"/>
    <w:rsid w:val="002A5974"/>
    <w:rsid w:val="002B0874"/>
    <w:rsid w:val="002B3385"/>
    <w:rsid w:val="002C029A"/>
    <w:rsid w:val="002C4F55"/>
    <w:rsid w:val="002C51FF"/>
    <w:rsid w:val="002C5B74"/>
    <w:rsid w:val="002C5BD2"/>
    <w:rsid w:val="002C7D25"/>
    <w:rsid w:val="002D3F21"/>
    <w:rsid w:val="002D4EC1"/>
    <w:rsid w:val="002E273F"/>
    <w:rsid w:val="002E2ADD"/>
    <w:rsid w:val="002E37EF"/>
    <w:rsid w:val="002E3DE7"/>
    <w:rsid w:val="002E48ED"/>
    <w:rsid w:val="002E5F61"/>
    <w:rsid w:val="002F4E11"/>
    <w:rsid w:val="002F7B17"/>
    <w:rsid w:val="00301A03"/>
    <w:rsid w:val="0030278A"/>
    <w:rsid w:val="00311570"/>
    <w:rsid w:val="00315313"/>
    <w:rsid w:val="00317B63"/>
    <w:rsid w:val="00325098"/>
    <w:rsid w:val="003310ED"/>
    <w:rsid w:val="00333683"/>
    <w:rsid w:val="003377FA"/>
    <w:rsid w:val="00340790"/>
    <w:rsid w:val="003426BC"/>
    <w:rsid w:val="003458E9"/>
    <w:rsid w:val="00352C20"/>
    <w:rsid w:val="00356937"/>
    <w:rsid w:val="00361587"/>
    <w:rsid w:val="0036248E"/>
    <w:rsid w:val="00362555"/>
    <w:rsid w:val="00364ECA"/>
    <w:rsid w:val="00371A08"/>
    <w:rsid w:val="003761B2"/>
    <w:rsid w:val="003761E9"/>
    <w:rsid w:val="00376F76"/>
    <w:rsid w:val="00380F25"/>
    <w:rsid w:val="0038608B"/>
    <w:rsid w:val="00386500"/>
    <w:rsid w:val="00387561"/>
    <w:rsid w:val="00387C62"/>
    <w:rsid w:val="00395C3F"/>
    <w:rsid w:val="003A1BF0"/>
    <w:rsid w:val="003A5150"/>
    <w:rsid w:val="003A5A48"/>
    <w:rsid w:val="003A6D55"/>
    <w:rsid w:val="003A7F95"/>
    <w:rsid w:val="003B0349"/>
    <w:rsid w:val="003B2212"/>
    <w:rsid w:val="003C273C"/>
    <w:rsid w:val="003C4E2C"/>
    <w:rsid w:val="003C68B5"/>
    <w:rsid w:val="003D6A71"/>
    <w:rsid w:val="003E0309"/>
    <w:rsid w:val="003E34E8"/>
    <w:rsid w:val="003E5437"/>
    <w:rsid w:val="003E5AB0"/>
    <w:rsid w:val="003E7E0F"/>
    <w:rsid w:val="003F0D94"/>
    <w:rsid w:val="003F5CDA"/>
    <w:rsid w:val="003F6050"/>
    <w:rsid w:val="003F6DE3"/>
    <w:rsid w:val="003F7B5C"/>
    <w:rsid w:val="0040002A"/>
    <w:rsid w:val="00401B7F"/>
    <w:rsid w:val="00401CA7"/>
    <w:rsid w:val="00402031"/>
    <w:rsid w:val="0040356A"/>
    <w:rsid w:val="00403980"/>
    <w:rsid w:val="0041106E"/>
    <w:rsid w:val="00411BB0"/>
    <w:rsid w:val="004121F6"/>
    <w:rsid w:val="004129BE"/>
    <w:rsid w:val="00413CBA"/>
    <w:rsid w:val="00413E7D"/>
    <w:rsid w:val="00414A8F"/>
    <w:rsid w:val="00415C60"/>
    <w:rsid w:val="00420874"/>
    <w:rsid w:val="004211B7"/>
    <w:rsid w:val="004216C6"/>
    <w:rsid w:val="004216E0"/>
    <w:rsid w:val="00423EED"/>
    <w:rsid w:val="0042491D"/>
    <w:rsid w:val="00432D1C"/>
    <w:rsid w:val="00432D1F"/>
    <w:rsid w:val="0043339B"/>
    <w:rsid w:val="004403F6"/>
    <w:rsid w:val="00440DB1"/>
    <w:rsid w:val="00442E9A"/>
    <w:rsid w:val="00450FDF"/>
    <w:rsid w:val="0045336B"/>
    <w:rsid w:val="00464019"/>
    <w:rsid w:val="004714E8"/>
    <w:rsid w:val="0047668E"/>
    <w:rsid w:val="00481673"/>
    <w:rsid w:val="00483BE8"/>
    <w:rsid w:val="0048401F"/>
    <w:rsid w:val="00485BAA"/>
    <w:rsid w:val="00486200"/>
    <w:rsid w:val="00486F0E"/>
    <w:rsid w:val="00491401"/>
    <w:rsid w:val="00493D70"/>
    <w:rsid w:val="00495272"/>
    <w:rsid w:val="00497DB9"/>
    <w:rsid w:val="004A1EEC"/>
    <w:rsid w:val="004A4871"/>
    <w:rsid w:val="004A5754"/>
    <w:rsid w:val="004A590D"/>
    <w:rsid w:val="004C36D6"/>
    <w:rsid w:val="004C3BD4"/>
    <w:rsid w:val="004C40F0"/>
    <w:rsid w:val="004C7D74"/>
    <w:rsid w:val="004C7E84"/>
    <w:rsid w:val="004D0B16"/>
    <w:rsid w:val="004D21DA"/>
    <w:rsid w:val="004D27B3"/>
    <w:rsid w:val="004D47BA"/>
    <w:rsid w:val="004D5990"/>
    <w:rsid w:val="004D5FFC"/>
    <w:rsid w:val="004D6493"/>
    <w:rsid w:val="004D7032"/>
    <w:rsid w:val="004E680A"/>
    <w:rsid w:val="004E7BB5"/>
    <w:rsid w:val="004F5A0A"/>
    <w:rsid w:val="004F5DA1"/>
    <w:rsid w:val="004F6509"/>
    <w:rsid w:val="004F6C30"/>
    <w:rsid w:val="005013FC"/>
    <w:rsid w:val="00501A94"/>
    <w:rsid w:val="005045F4"/>
    <w:rsid w:val="00507FAA"/>
    <w:rsid w:val="0051109D"/>
    <w:rsid w:val="00511B8A"/>
    <w:rsid w:val="00514CFC"/>
    <w:rsid w:val="00516680"/>
    <w:rsid w:val="00517012"/>
    <w:rsid w:val="00522949"/>
    <w:rsid w:val="005239B2"/>
    <w:rsid w:val="00527EC2"/>
    <w:rsid w:val="005309AF"/>
    <w:rsid w:val="00531D25"/>
    <w:rsid w:val="0053659D"/>
    <w:rsid w:val="00541B4F"/>
    <w:rsid w:val="005442AB"/>
    <w:rsid w:val="005515EB"/>
    <w:rsid w:val="0055304C"/>
    <w:rsid w:val="005532BC"/>
    <w:rsid w:val="0055380B"/>
    <w:rsid w:val="00553866"/>
    <w:rsid w:val="00553B17"/>
    <w:rsid w:val="005620DD"/>
    <w:rsid w:val="005664F3"/>
    <w:rsid w:val="00571801"/>
    <w:rsid w:val="00574441"/>
    <w:rsid w:val="00575EBF"/>
    <w:rsid w:val="00577EAA"/>
    <w:rsid w:val="0058090F"/>
    <w:rsid w:val="0058361F"/>
    <w:rsid w:val="00583DC3"/>
    <w:rsid w:val="00585A8D"/>
    <w:rsid w:val="00586AB1"/>
    <w:rsid w:val="00587A97"/>
    <w:rsid w:val="00591AAE"/>
    <w:rsid w:val="005921DD"/>
    <w:rsid w:val="005938C7"/>
    <w:rsid w:val="005A5BE7"/>
    <w:rsid w:val="005B0464"/>
    <w:rsid w:val="005B4AFA"/>
    <w:rsid w:val="005C0DA7"/>
    <w:rsid w:val="005C74BC"/>
    <w:rsid w:val="005D50C1"/>
    <w:rsid w:val="005D5898"/>
    <w:rsid w:val="005D71FD"/>
    <w:rsid w:val="005E2788"/>
    <w:rsid w:val="005E28EC"/>
    <w:rsid w:val="005E2A50"/>
    <w:rsid w:val="005E451B"/>
    <w:rsid w:val="005E71AE"/>
    <w:rsid w:val="005F1F5B"/>
    <w:rsid w:val="005F3865"/>
    <w:rsid w:val="005F3EBD"/>
    <w:rsid w:val="005F4039"/>
    <w:rsid w:val="005F4635"/>
    <w:rsid w:val="005F5097"/>
    <w:rsid w:val="005F7806"/>
    <w:rsid w:val="005F7C17"/>
    <w:rsid w:val="0060149A"/>
    <w:rsid w:val="00602E70"/>
    <w:rsid w:val="00603330"/>
    <w:rsid w:val="006049BD"/>
    <w:rsid w:val="006071FC"/>
    <w:rsid w:val="006076E1"/>
    <w:rsid w:val="00617660"/>
    <w:rsid w:val="00621D8C"/>
    <w:rsid w:val="00625CC5"/>
    <w:rsid w:val="00632503"/>
    <w:rsid w:val="00632721"/>
    <w:rsid w:val="006328BB"/>
    <w:rsid w:val="00637F2E"/>
    <w:rsid w:val="006413AA"/>
    <w:rsid w:val="00641AC1"/>
    <w:rsid w:val="00642670"/>
    <w:rsid w:val="00642C43"/>
    <w:rsid w:val="00652E36"/>
    <w:rsid w:val="00654A6B"/>
    <w:rsid w:val="006574A7"/>
    <w:rsid w:val="00660620"/>
    <w:rsid w:val="00660757"/>
    <w:rsid w:val="0066573A"/>
    <w:rsid w:val="0066614F"/>
    <w:rsid w:val="00667970"/>
    <w:rsid w:val="00680078"/>
    <w:rsid w:val="006801E4"/>
    <w:rsid w:val="006804A5"/>
    <w:rsid w:val="00684E85"/>
    <w:rsid w:val="006859EC"/>
    <w:rsid w:val="00685C22"/>
    <w:rsid w:val="0068648B"/>
    <w:rsid w:val="006921DC"/>
    <w:rsid w:val="006A07DA"/>
    <w:rsid w:val="006A0BA3"/>
    <w:rsid w:val="006B16C2"/>
    <w:rsid w:val="006C280C"/>
    <w:rsid w:val="006C3762"/>
    <w:rsid w:val="006C7A1E"/>
    <w:rsid w:val="006C7C8A"/>
    <w:rsid w:val="006D0C56"/>
    <w:rsid w:val="006D13AB"/>
    <w:rsid w:val="006D153E"/>
    <w:rsid w:val="006D2D45"/>
    <w:rsid w:val="006D564E"/>
    <w:rsid w:val="006E06FF"/>
    <w:rsid w:val="006E1454"/>
    <w:rsid w:val="006E1930"/>
    <w:rsid w:val="006E5D3B"/>
    <w:rsid w:val="006E66A0"/>
    <w:rsid w:val="006E797E"/>
    <w:rsid w:val="00701A15"/>
    <w:rsid w:val="00712EF7"/>
    <w:rsid w:val="0071383E"/>
    <w:rsid w:val="00714713"/>
    <w:rsid w:val="00715092"/>
    <w:rsid w:val="00720446"/>
    <w:rsid w:val="007206C4"/>
    <w:rsid w:val="00723BB6"/>
    <w:rsid w:val="00726154"/>
    <w:rsid w:val="00726C21"/>
    <w:rsid w:val="00730E53"/>
    <w:rsid w:val="007319F9"/>
    <w:rsid w:val="00733119"/>
    <w:rsid w:val="00737232"/>
    <w:rsid w:val="0073755E"/>
    <w:rsid w:val="00737952"/>
    <w:rsid w:val="0074134F"/>
    <w:rsid w:val="007437B9"/>
    <w:rsid w:val="00745A74"/>
    <w:rsid w:val="00747CF4"/>
    <w:rsid w:val="00750B92"/>
    <w:rsid w:val="00753331"/>
    <w:rsid w:val="007564E4"/>
    <w:rsid w:val="00762226"/>
    <w:rsid w:val="00765081"/>
    <w:rsid w:val="00765CF6"/>
    <w:rsid w:val="00770CEB"/>
    <w:rsid w:val="00771251"/>
    <w:rsid w:val="0077345C"/>
    <w:rsid w:val="007774E0"/>
    <w:rsid w:val="007818EA"/>
    <w:rsid w:val="007823FD"/>
    <w:rsid w:val="00782817"/>
    <w:rsid w:val="00784F96"/>
    <w:rsid w:val="007850A8"/>
    <w:rsid w:val="00792574"/>
    <w:rsid w:val="00795522"/>
    <w:rsid w:val="007A3745"/>
    <w:rsid w:val="007A79E4"/>
    <w:rsid w:val="007B06B0"/>
    <w:rsid w:val="007B0EE2"/>
    <w:rsid w:val="007B624E"/>
    <w:rsid w:val="007B7A97"/>
    <w:rsid w:val="007C3CE2"/>
    <w:rsid w:val="007C4FE8"/>
    <w:rsid w:val="007D0683"/>
    <w:rsid w:val="007D0890"/>
    <w:rsid w:val="007D32FD"/>
    <w:rsid w:val="007D59F4"/>
    <w:rsid w:val="007D6227"/>
    <w:rsid w:val="007D6C42"/>
    <w:rsid w:val="007D6CA0"/>
    <w:rsid w:val="007E0892"/>
    <w:rsid w:val="007E2812"/>
    <w:rsid w:val="007E3668"/>
    <w:rsid w:val="007F04F1"/>
    <w:rsid w:val="007F195C"/>
    <w:rsid w:val="007F3000"/>
    <w:rsid w:val="007F699F"/>
    <w:rsid w:val="007F7826"/>
    <w:rsid w:val="00801D7F"/>
    <w:rsid w:val="00803332"/>
    <w:rsid w:val="00803822"/>
    <w:rsid w:val="00805B51"/>
    <w:rsid w:val="008075BA"/>
    <w:rsid w:val="0081301E"/>
    <w:rsid w:val="00813DE9"/>
    <w:rsid w:val="00817A82"/>
    <w:rsid w:val="00817C0A"/>
    <w:rsid w:val="008215F9"/>
    <w:rsid w:val="00824ECD"/>
    <w:rsid w:val="008257BD"/>
    <w:rsid w:val="00830E50"/>
    <w:rsid w:val="00835146"/>
    <w:rsid w:val="00836DBB"/>
    <w:rsid w:val="00836EE2"/>
    <w:rsid w:val="008376F3"/>
    <w:rsid w:val="008409C6"/>
    <w:rsid w:val="00840FA3"/>
    <w:rsid w:val="00842072"/>
    <w:rsid w:val="00844524"/>
    <w:rsid w:val="0086053A"/>
    <w:rsid w:val="008619CE"/>
    <w:rsid w:val="0086336E"/>
    <w:rsid w:val="0086479B"/>
    <w:rsid w:val="00867E93"/>
    <w:rsid w:val="00870264"/>
    <w:rsid w:val="0087048A"/>
    <w:rsid w:val="00871175"/>
    <w:rsid w:val="00872BF7"/>
    <w:rsid w:val="00875BF0"/>
    <w:rsid w:val="008768B6"/>
    <w:rsid w:val="00882805"/>
    <w:rsid w:val="00883AC6"/>
    <w:rsid w:val="00887CC9"/>
    <w:rsid w:val="008A0465"/>
    <w:rsid w:val="008A33A9"/>
    <w:rsid w:val="008A3972"/>
    <w:rsid w:val="008A5D5F"/>
    <w:rsid w:val="008A5EAE"/>
    <w:rsid w:val="008B02B6"/>
    <w:rsid w:val="008B2A59"/>
    <w:rsid w:val="008B377E"/>
    <w:rsid w:val="008C2630"/>
    <w:rsid w:val="008C2653"/>
    <w:rsid w:val="008C2791"/>
    <w:rsid w:val="008C283F"/>
    <w:rsid w:val="008C431F"/>
    <w:rsid w:val="008D0F54"/>
    <w:rsid w:val="008D3923"/>
    <w:rsid w:val="008E0F83"/>
    <w:rsid w:val="008E2782"/>
    <w:rsid w:val="008E32B2"/>
    <w:rsid w:val="008E66A7"/>
    <w:rsid w:val="008E6D17"/>
    <w:rsid w:val="008E6DBD"/>
    <w:rsid w:val="008F0541"/>
    <w:rsid w:val="008F2225"/>
    <w:rsid w:val="008F6A96"/>
    <w:rsid w:val="009006D4"/>
    <w:rsid w:val="009014FD"/>
    <w:rsid w:val="009115AB"/>
    <w:rsid w:val="009124B1"/>
    <w:rsid w:val="00915880"/>
    <w:rsid w:val="00920DC2"/>
    <w:rsid w:val="00931425"/>
    <w:rsid w:val="00940A0E"/>
    <w:rsid w:val="009423FE"/>
    <w:rsid w:val="00942BFD"/>
    <w:rsid w:val="009466B8"/>
    <w:rsid w:val="00950574"/>
    <w:rsid w:val="0095176E"/>
    <w:rsid w:val="0095388E"/>
    <w:rsid w:val="009543FD"/>
    <w:rsid w:val="00962235"/>
    <w:rsid w:val="009633DE"/>
    <w:rsid w:val="00964E43"/>
    <w:rsid w:val="00965AD8"/>
    <w:rsid w:val="009661FB"/>
    <w:rsid w:val="00967C7B"/>
    <w:rsid w:val="0097359A"/>
    <w:rsid w:val="009770F0"/>
    <w:rsid w:val="00990C02"/>
    <w:rsid w:val="009935BA"/>
    <w:rsid w:val="0099433D"/>
    <w:rsid w:val="009973C5"/>
    <w:rsid w:val="0099779E"/>
    <w:rsid w:val="009A083F"/>
    <w:rsid w:val="009A1397"/>
    <w:rsid w:val="009A20F4"/>
    <w:rsid w:val="009A3731"/>
    <w:rsid w:val="009A374B"/>
    <w:rsid w:val="009A51EA"/>
    <w:rsid w:val="009A540C"/>
    <w:rsid w:val="009A639D"/>
    <w:rsid w:val="009A7583"/>
    <w:rsid w:val="009C14B9"/>
    <w:rsid w:val="009D2122"/>
    <w:rsid w:val="009D47DB"/>
    <w:rsid w:val="009D6B0E"/>
    <w:rsid w:val="009E0D13"/>
    <w:rsid w:val="009E4B6B"/>
    <w:rsid w:val="009E5C97"/>
    <w:rsid w:val="009F123D"/>
    <w:rsid w:val="009F1DD6"/>
    <w:rsid w:val="009F4AFA"/>
    <w:rsid w:val="009F5E8D"/>
    <w:rsid w:val="009F67D0"/>
    <w:rsid w:val="009F6F13"/>
    <w:rsid w:val="00A00BDE"/>
    <w:rsid w:val="00A02A54"/>
    <w:rsid w:val="00A05BD9"/>
    <w:rsid w:val="00A12AA6"/>
    <w:rsid w:val="00A13820"/>
    <w:rsid w:val="00A16360"/>
    <w:rsid w:val="00A23FCB"/>
    <w:rsid w:val="00A36AE6"/>
    <w:rsid w:val="00A401CD"/>
    <w:rsid w:val="00A4056B"/>
    <w:rsid w:val="00A40C57"/>
    <w:rsid w:val="00A4133A"/>
    <w:rsid w:val="00A4492B"/>
    <w:rsid w:val="00A45814"/>
    <w:rsid w:val="00A4597B"/>
    <w:rsid w:val="00A46797"/>
    <w:rsid w:val="00A54571"/>
    <w:rsid w:val="00A61990"/>
    <w:rsid w:val="00A61D94"/>
    <w:rsid w:val="00A63030"/>
    <w:rsid w:val="00A66F9C"/>
    <w:rsid w:val="00A72E70"/>
    <w:rsid w:val="00A76E92"/>
    <w:rsid w:val="00A81A03"/>
    <w:rsid w:val="00A82DDC"/>
    <w:rsid w:val="00A84CD1"/>
    <w:rsid w:val="00A87BC7"/>
    <w:rsid w:val="00A90205"/>
    <w:rsid w:val="00A96300"/>
    <w:rsid w:val="00AA0997"/>
    <w:rsid w:val="00AA0BAE"/>
    <w:rsid w:val="00AA1E10"/>
    <w:rsid w:val="00AA298B"/>
    <w:rsid w:val="00AA5BDA"/>
    <w:rsid w:val="00AB076D"/>
    <w:rsid w:val="00AB169D"/>
    <w:rsid w:val="00AB2EFC"/>
    <w:rsid w:val="00AB735D"/>
    <w:rsid w:val="00AB7A7F"/>
    <w:rsid w:val="00AB7BD2"/>
    <w:rsid w:val="00AC03D4"/>
    <w:rsid w:val="00AC1B9C"/>
    <w:rsid w:val="00AC2022"/>
    <w:rsid w:val="00AC2029"/>
    <w:rsid w:val="00AC5A17"/>
    <w:rsid w:val="00AC65C4"/>
    <w:rsid w:val="00AC7CDF"/>
    <w:rsid w:val="00AD0EB9"/>
    <w:rsid w:val="00AD1B9C"/>
    <w:rsid w:val="00AD1C8C"/>
    <w:rsid w:val="00AD2A51"/>
    <w:rsid w:val="00AD3F90"/>
    <w:rsid w:val="00AD6AEF"/>
    <w:rsid w:val="00AE007D"/>
    <w:rsid w:val="00AE08AD"/>
    <w:rsid w:val="00AE343D"/>
    <w:rsid w:val="00AE5921"/>
    <w:rsid w:val="00AF0000"/>
    <w:rsid w:val="00AF0C9F"/>
    <w:rsid w:val="00AF2DE0"/>
    <w:rsid w:val="00AF6B20"/>
    <w:rsid w:val="00B00E26"/>
    <w:rsid w:val="00B00FD6"/>
    <w:rsid w:val="00B01C59"/>
    <w:rsid w:val="00B0663F"/>
    <w:rsid w:val="00B11F90"/>
    <w:rsid w:val="00B125AB"/>
    <w:rsid w:val="00B14286"/>
    <w:rsid w:val="00B147A3"/>
    <w:rsid w:val="00B151E9"/>
    <w:rsid w:val="00B165FB"/>
    <w:rsid w:val="00B20D4D"/>
    <w:rsid w:val="00B22000"/>
    <w:rsid w:val="00B22D32"/>
    <w:rsid w:val="00B2498C"/>
    <w:rsid w:val="00B30F7A"/>
    <w:rsid w:val="00B35100"/>
    <w:rsid w:val="00B358D3"/>
    <w:rsid w:val="00B422C8"/>
    <w:rsid w:val="00B4794D"/>
    <w:rsid w:val="00B50F8C"/>
    <w:rsid w:val="00B5112B"/>
    <w:rsid w:val="00B519A0"/>
    <w:rsid w:val="00B53FE3"/>
    <w:rsid w:val="00B57095"/>
    <w:rsid w:val="00B57E2A"/>
    <w:rsid w:val="00B6132E"/>
    <w:rsid w:val="00B62B67"/>
    <w:rsid w:val="00B648D8"/>
    <w:rsid w:val="00B649C2"/>
    <w:rsid w:val="00B672A1"/>
    <w:rsid w:val="00B77F05"/>
    <w:rsid w:val="00B808D2"/>
    <w:rsid w:val="00B85CC5"/>
    <w:rsid w:val="00B90523"/>
    <w:rsid w:val="00B93E14"/>
    <w:rsid w:val="00B942EE"/>
    <w:rsid w:val="00B95421"/>
    <w:rsid w:val="00B9543D"/>
    <w:rsid w:val="00B97318"/>
    <w:rsid w:val="00BA0983"/>
    <w:rsid w:val="00BA127B"/>
    <w:rsid w:val="00BA435D"/>
    <w:rsid w:val="00BA4ED8"/>
    <w:rsid w:val="00BA534D"/>
    <w:rsid w:val="00BA585D"/>
    <w:rsid w:val="00BA71E4"/>
    <w:rsid w:val="00BB11EA"/>
    <w:rsid w:val="00BB13D2"/>
    <w:rsid w:val="00BB1D57"/>
    <w:rsid w:val="00BB3747"/>
    <w:rsid w:val="00BB4035"/>
    <w:rsid w:val="00BB7104"/>
    <w:rsid w:val="00BC0C66"/>
    <w:rsid w:val="00BC4A90"/>
    <w:rsid w:val="00BC5A09"/>
    <w:rsid w:val="00BD3EA6"/>
    <w:rsid w:val="00BD6323"/>
    <w:rsid w:val="00BE0A1D"/>
    <w:rsid w:val="00BE0F9B"/>
    <w:rsid w:val="00BE1599"/>
    <w:rsid w:val="00BE2C87"/>
    <w:rsid w:val="00BE7F3E"/>
    <w:rsid w:val="00BF01CC"/>
    <w:rsid w:val="00BF3793"/>
    <w:rsid w:val="00BF4A25"/>
    <w:rsid w:val="00C024D1"/>
    <w:rsid w:val="00C037E9"/>
    <w:rsid w:val="00C04192"/>
    <w:rsid w:val="00C071C4"/>
    <w:rsid w:val="00C108B8"/>
    <w:rsid w:val="00C16281"/>
    <w:rsid w:val="00C20CB7"/>
    <w:rsid w:val="00C24585"/>
    <w:rsid w:val="00C25A6A"/>
    <w:rsid w:val="00C2658C"/>
    <w:rsid w:val="00C30402"/>
    <w:rsid w:val="00C3459D"/>
    <w:rsid w:val="00C34E72"/>
    <w:rsid w:val="00C35829"/>
    <w:rsid w:val="00C43744"/>
    <w:rsid w:val="00C43A67"/>
    <w:rsid w:val="00C447BD"/>
    <w:rsid w:val="00C518BB"/>
    <w:rsid w:val="00C52EA1"/>
    <w:rsid w:val="00C60900"/>
    <w:rsid w:val="00C60965"/>
    <w:rsid w:val="00C6211F"/>
    <w:rsid w:val="00C6288E"/>
    <w:rsid w:val="00C63259"/>
    <w:rsid w:val="00C635F0"/>
    <w:rsid w:val="00C67E7C"/>
    <w:rsid w:val="00C73616"/>
    <w:rsid w:val="00C74C44"/>
    <w:rsid w:val="00C765DC"/>
    <w:rsid w:val="00C770C3"/>
    <w:rsid w:val="00C8043E"/>
    <w:rsid w:val="00C83D1D"/>
    <w:rsid w:val="00C840BE"/>
    <w:rsid w:val="00C92424"/>
    <w:rsid w:val="00C93EBE"/>
    <w:rsid w:val="00C946B1"/>
    <w:rsid w:val="00C96E27"/>
    <w:rsid w:val="00CB0275"/>
    <w:rsid w:val="00CB37A6"/>
    <w:rsid w:val="00CB3B42"/>
    <w:rsid w:val="00CB7EB0"/>
    <w:rsid w:val="00CC15A3"/>
    <w:rsid w:val="00CC466B"/>
    <w:rsid w:val="00CC6633"/>
    <w:rsid w:val="00CD40EB"/>
    <w:rsid w:val="00CD70AF"/>
    <w:rsid w:val="00CD7832"/>
    <w:rsid w:val="00CD7D3B"/>
    <w:rsid w:val="00CE13E9"/>
    <w:rsid w:val="00CE20A4"/>
    <w:rsid w:val="00CE307B"/>
    <w:rsid w:val="00CE33CB"/>
    <w:rsid w:val="00CF1E57"/>
    <w:rsid w:val="00CF228E"/>
    <w:rsid w:val="00CF57FD"/>
    <w:rsid w:val="00CF690C"/>
    <w:rsid w:val="00D002EF"/>
    <w:rsid w:val="00D03B2B"/>
    <w:rsid w:val="00D04DA2"/>
    <w:rsid w:val="00D10F3F"/>
    <w:rsid w:val="00D11B89"/>
    <w:rsid w:val="00D126C5"/>
    <w:rsid w:val="00D208D0"/>
    <w:rsid w:val="00D23C94"/>
    <w:rsid w:val="00D27E8D"/>
    <w:rsid w:val="00D321AB"/>
    <w:rsid w:val="00D3298B"/>
    <w:rsid w:val="00D37900"/>
    <w:rsid w:val="00D4069F"/>
    <w:rsid w:val="00D41AA7"/>
    <w:rsid w:val="00D41E3C"/>
    <w:rsid w:val="00D4634C"/>
    <w:rsid w:val="00D56692"/>
    <w:rsid w:val="00D56CBF"/>
    <w:rsid w:val="00D57E17"/>
    <w:rsid w:val="00D57E3D"/>
    <w:rsid w:val="00D60627"/>
    <w:rsid w:val="00D61268"/>
    <w:rsid w:val="00D615B2"/>
    <w:rsid w:val="00D63B66"/>
    <w:rsid w:val="00D700B9"/>
    <w:rsid w:val="00D70BAD"/>
    <w:rsid w:val="00D722C6"/>
    <w:rsid w:val="00D74D21"/>
    <w:rsid w:val="00D82183"/>
    <w:rsid w:val="00D834A5"/>
    <w:rsid w:val="00D84349"/>
    <w:rsid w:val="00D865A3"/>
    <w:rsid w:val="00D90D86"/>
    <w:rsid w:val="00D923E6"/>
    <w:rsid w:val="00D92B82"/>
    <w:rsid w:val="00D945BD"/>
    <w:rsid w:val="00DA0B76"/>
    <w:rsid w:val="00DA0D09"/>
    <w:rsid w:val="00DA3280"/>
    <w:rsid w:val="00DA472E"/>
    <w:rsid w:val="00DA4C5C"/>
    <w:rsid w:val="00DA6AAE"/>
    <w:rsid w:val="00DA7763"/>
    <w:rsid w:val="00DB0890"/>
    <w:rsid w:val="00DB26D9"/>
    <w:rsid w:val="00DB6D35"/>
    <w:rsid w:val="00DC0452"/>
    <w:rsid w:val="00DC0AAD"/>
    <w:rsid w:val="00DC0E9C"/>
    <w:rsid w:val="00DC68AE"/>
    <w:rsid w:val="00DD57B4"/>
    <w:rsid w:val="00DD5DB0"/>
    <w:rsid w:val="00DD70AB"/>
    <w:rsid w:val="00DE1543"/>
    <w:rsid w:val="00DE5223"/>
    <w:rsid w:val="00DF5370"/>
    <w:rsid w:val="00E02E04"/>
    <w:rsid w:val="00E03445"/>
    <w:rsid w:val="00E03D42"/>
    <w:rsid w:val="00E04341"/>
    <w:rsid w:val="00E108D0"/>
    <w:rsid w:val="00E12891"/>
    <w:rsid w:val="00E12F57"/>
    <w:rsid w:val="00E222B0"/>
    <w:rsid w:val="00E27D1B"/>
    <w:rsid w:val="00E30A55"/>
    <w:rsid w:val="00E30DB6"/>
    <w:rsid w:val="00E31EF7"/>
    <w:rsid w:val="00E36358"/>
    <w:rsid w:val="00E37A8F"/>
    <w:rsid w:val="00E454EE"/>
    <w:rsid w:val="00E47590"/>
    <w:rsid w:val="00E56FA5"/>
    <w:rsid w:val="00E646AB"/>
    <w:rsid w:val="00E72642"/>
    <w:rsid w:val="00E76F2A"/>
    <w:rsid w:val="00E8172D"/>
    <w:rsid w:val="00E83F7B"/>
    <w:rsid w:val="00E845B5"/>
    <w:rsid w:val="00E8496B"/>
    <w:rsid w:val="00E84DCD"/>
    <w:rsid w:val="00E8544D"/>
    <w:rsid w:val="00E86845"/>
    <w:rsid w:val="00E9124C"/>
    <w:rsid w:val="00E93D0A"/>
    <w:rsid w:val="00EA0DB1"/>
    <w:rsid w:val="00EA28EA"/>
    <w:rsid w:val="00EA5B04"/>
    <w:rsid w:val="00EA6A5F"/>
    <w:rsid w:val="00EB0362"/>
    <w:rsid w:val="00EB07F5"/>
    <w:rsid w:val="00EB1615"/>
    <w:rsid w:val="00EC085E"/>
    <w:rsid w:val="00EC2D94"/>
    <w:rsid w:val="00EC32D2"/>
    <w:rsid w:val="00EC57F1"/>
    <w:rsid w:val="00EC6733"/>
    <w:rsid w:val="00EC6A48"/>
    <w:rsid w:val="00ED5A46"/>
    <w:rsid w:val="00EE0F37"/>
    <w:rsid w:val="00EE1B6F"/>
    <w:rsid w:val="00EE3B10"/>
    <w:rsid w:val="00EE554B"/>
    <w:rsid w:val="00EE777C"/>
    <w:rsid w:val="00EF1355"/>
    <w:rsid w:val="00EF3C43"/>
    <w:rsid w:val="00EF54E9"/>
    <w:rsid w:val="00EF7694"/>
    <w:rsid w:val="00F02CB8"/>
    <w:rsid w:val="00F10D0A"/>
    <w:rsid w:val="00F24778"/>
    <w:rsid w:val="00F30339"/>
    <w:rsid w:val="00F313EC"/>
    <w:rsid w:val="00F31E51"/>
    <w:rsid w:val="00F32E8B"/>
    <w:rsid w:val="00F41A6A"/>
    <w:rsid w:val="00F43B77"/>
    <w:rsid w:val="00F50939"/>
    <w:rsid w:val="00F525BC"/>
    <w:rsid w:val="00F559C9"/>
    <w:rsid w:val="00F56E76"/>
    <w:rsid w:val="00F60A8A"/>
    <w:rsid w:val="00F65322"/>
    <w:rsid w:val="00F65467"/>
    <w:rsid w:val="00F655C7"/>
    <w:rsid w:val="00F65A25"/>
    <w:rsid w:val="00F67CFC"/>
    <w:rsid w:val="00F81E8B"/>
    <w:rsid w:val="00F82864"/>
    <w:rsid w:val="00F85D55"/>
    <w:rsid w:val="00F94F5F"/>
    <w:rsid w:val="00F97189"/>
    <w:rsid w:val="00FA0007"/>
    <w:rsid w:val="00FA2FBD"/>
    <w:rsid w:val="00FA758A"/>
    <w:rsid w:val="00FB0884"/>
    <w:rsid w:val="00FB4545"/>
    <w:rsid w:val="00FB4821"/>
    <w:rsid w:val="00FB64EF"/>
    <w:rsid w:val="00FC2455"/>
    <w:rsid w:val="00FC3187"/>
    <w:rsid w:val="00FC4185"/>
    <w:rsid w:val="00FC7451"/>
    <w:rsid w:val="00FD3359"/>
    <w:rsid w:val="00FD3A34"/>
    <w:rsid w:val="00FD6F16"/>
    <w:rsid w:val="00FE4C59"/>
    <w:rsid w:val="00FE5A3F"/>
    <w:rsid w:val="00FE7A85"/>
    <w:rsid w:val="00FF0CB3"/>
    <w:rsid w:val="00FF4D22"/>
    <w:rsid w:val="00FF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B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0A0F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56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4F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55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44B7"/>
    <w:pPr>
      <w:tabs>
        <w:tab w:val="center" w:pos="4536"/>
        <w:tab w:val="right" w:pos="9072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2A44B7"/>
  </w:style>
  <w:style w:type="paragraph" w:styleId="a5">
    <w:name w:val="footer"/>
    <w:basedOn w:val="a"/>
    <w:link w:val="a6"/>
    <w:uiPriority w:val="99"/>
    <w:unhideWhenUsed/>
    <w:rsid w:val="002A44B7"/>
    <w:pPr>
      <w:tabs>
        <w:tab w:val="center" w:pos="4536"/>
        <w:tab w:val="right" w:pos="9072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2A44B7"/>
  </w:style>
  <w:style w:type="paragraph" w:styleId="a7">
    <w:name w:val="List Paragraph"/>
    <w:basedOn w:val="a"/>
    <w:uiPriority w:val="34"/>
    <w:qFormat/>
    <w:rsid w:val="009F5E8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7CC9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87CC9"/>
    <w:rPr>
      <w:rFonts w:ascii="Tahoma" w:eastAsia="Times New Roman" w:hAnsi="Tahoma" w:cs="Tahoma"/>
      <w:sz w:val="16"/>
      <w:szCs w:val="16"/>
      <w:lang w:val="bg-BG" w:eastAsia="bg-BG"/>
    </w:rPr>
  </w:style>
  <w:style w:type="table" w:styleId="aa">
    <w:name w:val="Table Grid"/>
    <w:basedOn w:val="a1"/>
    <w:uiPriority w:val="59"/>
    <w:rsid w:val="00FA0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364ECA"/>
    <w:rPr>
      <w:b/>
      <w:bCs/>
      <w:i w:val="0"/>
      <w:iCs w:val="0"/>
    </w:rPr>
  </w:style>
  <w:style w:type="character" w:customStyle="1" w:styleId="style9">
    <w:name w:val="style9"/>
    <w:basedOn w:val="a0"/>
    <w:rsid w:val="00C04192"/>
  </w:style>
  <w:style w:type="character" w:customStyle="1" w:styleId="style12">
    <w:name w:val="style12"/>
    <w:basedOn w:val="a0"/>
    <w:rsid w:val="00DA0B76"/>
  </w:style>
  <w:style w:type="paragraph" w:styleId="ac">
    <w:name w:val="Normal (Web)"/>
    <w:basedOn w:val="a"/>
    <w:uiPriority w:val="99"/>
    <w:unhideWhenUsed/>
    <w:rsid w:val="001E560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лавие 1 Знак"/>
    <w:basedOn w:val="a0"/>
    <w:link w:val="1"/>
    <w:uiPriority w:val="9"/>
    <w:rsid w:val="000A0F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 w:eastAsia="bg-BG"/>
    </w:rPr>
  </w:style>
  <w:style w:type="paragraph" w:styleId="ad">
    <w:name w:val="TOC Heading"/>
    <w:basedOn w:val="1"/>
    <w:next w:val="a"/>
    <w:uiPriority w:val="39"/>
    <w:semiHidden/>
    <w:unhideWhenUsed/>
    <w:qFormat/>
    <w:rsid w:val="000A0FED"/>
    <w:pPr>
      <w:overflowPunct/>
      <w:autoSpaceDE/>
      <w:autoSpaceDN/>
      <w:adjustRightInd/>
      <w:spacing w:line="276" w:lineRule="auto"/>
      <w:outlineLvl w:val="9"/>
    </w:pPr>
    <w:rPr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0A0FED"/>
    <w:pPr>
      <w:overflowPunct/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0A0FED"/>
    <w:pPr>
      <w:overflowPunct/>
      <w:autoSpaceDE/>
      <w:autoSpaceDN/>
      <w:adjustRightInd/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0A0FED"/>
    <w:pPr>
      <w:overflowPunct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40">
    <w:name w:val="Заглавие 4 Знак"/>
    <w:basedOn w:val="a0"/>
    <w:link w:val="4"/>
    <w:uiPriority w:val="9"/>
    <w:semiHidden/>
    <w:rsid w:val="0073755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bg-BG" w:eastAsia="bg-BG"/>
    </w:rPr>
  </w:style>
  <w:style w:type="character" w:customStyle="1" w:styleId="30">
    <w:name w:val="Заглавие 3 Знак"/>
    <w:basedOn w:val="a0"/>
    <w:link w:val="3"/>
    <w:uiPriority w:val="9"/>
    <w:rsid w:val="007C4FE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bg-BG" w:eastAsia="bg-BG"/>
    </w:rPr>
  </w:style>
  <w:style w:type="paragraph" w:customStyle="1" w:styleId="style40">
    <w:name w:val="style40"/>
    <w:basedOn w:val="a"/>
    <w:rsid w:val="00493D7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aps">
    <w:name w:val="caps"/>
    <w:basedOn w:val="a0"/>
    <w:rsid w:val="00844524"/>
  </w:style>
  <w:style w:type="character" w:customStyle="1" w:styleId="20">
    <w:name w:val="Заглавие 2 Знак"/>
    <w:basedOn w:val="a0"/>
    <w:link w:val="2"/>
    <w:uiPriority w:val="9"/>
    <w:rsid w:val="002A56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 w:eastAsia="bg-BG"/>
    </w:rPr>
  </w:style>
  <w:style w:type="character" w:styleId="ae">
    <w:name w:val="Placeholder Text"/>
    <w:basedOn w:val="a0"/>
    <w:uiPriority w:val="99"/>
    <w:semiHidden/>
    <w:rsid w:val="008702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9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6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1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unipos-bg.com/upl/img/421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1789A-0F27-420F-8E3F-0B965F6E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3489</TotalTime>
  <Pages>12</Pages>
  <Words>2526</Words>
  <Characters>14403</Characters>
  <Application>Microsoft Office Word</Application>
  <DocSecurity>0</DocSecurity>
  <Lines>120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450</cp:revision>
  <dcterms:created xsi:type="dcterms:W3CDTF">2014-12-12T16:50:00Z</dcterms:created>
  <dcterms:modified xsi:type="dcterms:W3CDTF">2018-06-28T05:13:00Z</dcterms:modified>
</cp:coreProperties>
</file>